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A6C" w:rsidRPr="00003F29" w:rsidRDefault="00BA6A6C" w:rsidP="00E46477">
      <w:pPr>
        <w:spacing w:after="0" w:line="240" w:lineRule="auto"/>
        <w:jc w:val="both"/>
        <w:rPr>
          <w:rFonts w:ascii="Times New Roman" w:hAnsi="Times New Roman" w:cs="Times New Roman"/>
          <w:sz w:val="28"/>
          <w:szCs w:val="28"/>
        </w:rPr>
      </w:pPr>
      <w:r w:rsidRPr="00003F29">
        <w:rPr>
          <w:rFonts w:ascii="Times New Roman" w:hAnsi="Times New Roman" w:cs="Times New Roman"/>
          <w:b/>
          <w:sz w:val="28"/>
          <w:szCs w:val="28"/>
        </w:rPr>
        <w:t>Вопрос 1.</w:t>
      </w:r>
      <w:r w:rsidRPr="00003F29">
        <w:rPr>
          <w:rFonts w:ascii="Times New Roman" w:hAnsi="Times New Roman" w:cs="Times New Roman"/>
          <w:sz w:val="28"/>
          <w:szCs w:val="28"/>
        </w:rPr>
        <w:t xml:space="preserve"> Является ли «народный сход» массовым публичным мероприятием, нужно ли согласовывать проведение «народного схода» с органами исполнительной власти?</w:t>
      </w:r>
    </w:p>
    <w:p w:rsidR="00BA6A6C" w:rsidRPr="00003F29" w:rsidRDefault="00BA6A6C" w:rsidP="00E46477">
      <w:pPr>
        <w:spacing w:after="0" w:line="240" w:lineRule="auto"/>
        <w:jc w:val="both"/>
        <w:rPr>
          <w:rFonts w:ascii="Times New Roman" w:hAnsi="Times New Roman" w:cs="Times New Roman"/>
          <w:b/>
          <w:sz w:val="28"/>
          <w:szCs w:val="28"/>
        </w:rPr>
      </w:pPr>
      <w:r w:rsidRPr="00003F29">
        <w:rPr>
          <w:rFonts w:ascii="Times New Roman" w:hAnsi="Times New Roman" w:cs="Times New Roman"/>
          <w:b/>
          <w:sz w:val="28"/>
          <w:szCs w:val="28"/>
        </w:rPr>
        <w:t>Ответы:</w:t>
      </w:r>
    </w:p>
    <w:p w:rsidR="00C952EB" w:rsidRDefault="00BA6A6C" w:rsidP="00882ED1">
      <w:pPr>
        <w:pStyle w:val="a3"/>
        <w:numPr>
          <w:ilvl w:val="0"/>
          <w:numId w:val="1"/>
        </w:numPr>
        <w:spacing w:after="0" w:line="240" w:lineRule="auto"/>
        <w:ind w:left="0" w:firstLine="0"/>
        <w:jc w:val="both"/>
        <w:rPr>
          <w:rFonts w:ascii="Times New Roman" w:hAnsi="Times New Roman" w:cs="Times New Roman"/>
          <w:sz w:val="28"/>
          <w:szCs w:val="28"/>
        </w:rPr>
      </w:pPr>
      <w:r w:rsidRPr="00C952EB">
        <w:rPr>
          <w:rFonts w:ascii="Times New Roman" w:hAnsi="Times New Roman" w:cs="Times New Roman"/>
          <w:sz w:val="28"/>
          <w:szCs w:val="28"/>
        </w:rPr>
        <w:t>Да, народный сход – это массовое публичное мероприятие, проведение которого не требует согласования.</w:t>
      </w:r>
      <w:r w:rsidR="00CC7746" w:rsidRPr="00C952EB">
        <w:rPr>
          <w:rFonts w:ascii="Times New Roman" w:hAnsi="Times New Roman" w:cs="Times New Roman"/>
          <w:sz w:val="28"/>
          <w:szCs w:val="28"/>
        </w:rPr>
        <w:t xml:space="preserve"> </w:t>
      </w:r>
    </w:p>
    <w:p w:rsidR="00BA6A6C" w:rsidRPr="00C952EB" w:rsidRDefault="00BA6A6C" w:rsidP="00882ED1">
      <w:pPr>
        <w:pStyle w:val="a3"/>
        <w:numPr>
          <w:ilvl w:val="0"/>
          <w:numId w:val="1"/>
        </w:numPr>
        <w:spacing w:after="0" w:line="240" w:lineRule="auto"/>
        <w:ind w:left="0" w:firstLine="0"/>
        <w:jc w:val="both"/>
        <w:rPr>
          <w:rFonts w:ascii="Times New Roman" w:hAnsi="Times New Roman" w:cs="Times New Roman"/>
          <w:sz w:val="28"/>
          <w:szCs w:val="28"/>
        </w:rPr>
      </w:pPr>
      <w:r w:rsidRPr="00C952EB">
        <w:rPr>
          <w:rFonts w:ascii="Times New Roman" w:hAnsi="Times New Roman" w:cs="Times New Roman"/>
          <w:sz w:val="28"/>
          <w:szCs w:val="28"/>
        </w:rPr>
        <w:t>Народный сход является массовым публичным мероприятием, но его проведение требует согласования.</w:t>
      </w:r>
      <w:r w:rsidR="00CC7746" w:rsidRPr="00C952EB">
        <w:rPr>
          <w:rFonts w:ascii="Times New Roman" w:hAnsi="Times New Roman" w:cs="Times New Roman"/>
          <w:sz w:val="28"/>
          <w:szCs w:val="28"/>
        </w:rPr>
        <w:t xml:space="preserve"> </w:t>
      </w:r>
    </w:p>
    <w:p w:rsidR="00BA6A6C" w:rsidRPr="00003F29" w:rsidRDefault="00BA6A6C" w:rsidP="00E46477">
      <w:pPr>
        <w:pStyle w:val="a3"/>
        <w:numPr>
          <w:ilvl w:val="0"/>
          <w:numId w:val="1"/>
        </w:numPr>
        <w:spacing w:after="0" w:line="240" w:lineRule="auto"/>
        <w:ind w:left="0" w:firstLine="0"/>
        <w:jc w:val="both"/>
        <w:rPr>
          <w:rFonts w:ascii="Times New Roman" w:hAnsi="Times New Roman" w:cs="Times New Roman"/>
          <w:sz w:val="28"/>
          <w:szCs w:val="28"/>
        </w:rPr>
      </w:pPr>
      <w:r w:rsidRPr="00003F29">
        <w:rPr>
          <w:rFonts w:ascii="Times New Roman" w:hAnsi="Times New Roman" w:cs="Times New Roman"/>
          <w:sz w:val="28"/>
          <w:szCs w:val="28"/>
        </w:rPr>
        <w:t>Народный сход не является массовым публичным мероприятием.</w:t>
      </w:r>
      <w:r w:rsidR="00CC7746" w:rsidRPr="00003F29">
        <w:rPr>
          <w:rFonts w:ascii="Times New Roman" w:hAnsi="Times New Roman" w:cs="Times New Roman"/>
          <w:sz w:val="28"/>
          <w:szCs w:val="28"/>
        </w:rPr>
        <w:t xml:space="preserve"> </w:t>
      </w:r>
    </w:p>
    <w:p w:rsidR="00003F29" w:rsidRPr="00003F29" w:rsidRDefault="00003F29" w:rsidP="00E46477">
      <w:pPr>
        <w:spacing w:after="0" w:line="240" w:lineRule="auto"/>
        <w:jc w:val="both"/>
        <w:rPr>
          <w:rFonts w:ascii="Times New Roman" w:hAnsi="Times New Roman" w:cs="Times New Roman"/>
          <w:sz w:val="28"/>
          <w:szCs w:val="28"/>
        </w:rPr>
      </w:pPr>
      <w:r w:rsidRPr="00003F29">
        <w:rPr>
          <w:rFonts w:ascii="Times New Roman" w:hAnsi="Times New Roman" w:cs="Times New Roman"/>
          <w:sz w:val="28"/>
          <w:szCs w:val="28"/>
        </w:rPr>
        <w:t>Правильный ответ: 3</w:t>
      </w:r>
    </w:p>
    <w:p w:rsidR="00003F29" w:rsidRPr="00003F29" w:rsidRDefault="00003F29" w:rsidP="00E46477">
      <w:pPr>
        <w:spacing w:after="0" w:line="240" w:lineRule="auto"/>
        <w:jc w:val="both"/>
        <w:rPr>
          <w:rFonts w:ascii="Times New Roman" w:hAnsi="Times New Roman" w:cs="Times New Roman"/>
          <w:sz w:val="28"/>
          <w:szCs w:val="28"/>
        </w:rPr>
      </w:pPr>
      <w:r w:rsidRPr="00003F29">
        <w:rPr>
          <w:rFonts w:ascii="Times New Roman" w:hAnsi="Times New Roman" w:cs="Times New Roman"/>
          <w:sz w:val="28"/>
          <w:szCs w:val="28"/>
        </w:rPr>
        <w:t>Разъяснение: Согласно ст. 2 Федерального закона от 19.06.2004 № 54-ФЗ «О собраниях, митингах, демонстрациях, шествиях и пикетированиях» народный сход не входит в перечень массовых публичных мероприятий. Понятие «сход граждан» определено законодателем в ст. 25 Федерального закона от 06.10.2003 № 131-ФЗ «Об общих принципах организации местного самоуправления в Российской Федерации»: «</w:t>
      </w:r>
      <w:r w:rsidRPr="00003F29">
        <w:rPr>
          <w:rStyle w:val="blk"/>
          <w:rFonts w:ascii="Times New Roman" w:hAnsi="Times New Roman" w:cs="Times New Roman"/>
          <w:sz w:val="28"/>
          <w:szCs w:val="28"/>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 Самое значимое, что «3.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 Таким образом, призывы отдельных политических лидеров на выход граждан для участия в т.н. «народном сходе» законодательно не состоятельны.</w:t>
      </w:r>
    </w:p>
    <w:p w:rsidR="00003F29" w:rsidRPr="00E46477" w:rsidRDefault="00003F29" w:rsidP="00E46477">
      <w:pPr>
        <w:pStyle w:val="a3"/>
        <w:spacing w:after="0" w:line="240" w:lineRule="auto"/>
        <w:ind w:left="0"/>
        <w:jc w:val="both"/>
        <w:rPr>
          <w:rFonts w:ascii="Times New Roman" w:hAnsi="Times New Roman" w:cs="Times New Roman"/>
          <w:sz w:val="16"/>
          <w:szCs w:val="16"/>
        </w:rPr>
      </w:pPr>
    </w:p>
    <w:p w:rsidR="00BA6A6C" w:rsidRPr="00003F29" w:rsidRDefault="00BA6A6C" w:rsidP="00E46477">
      <w:pPr>
        <w:spacing w:after="0" w:line="240" w:lineRule="auto"/>
        <w:jc w:val="both"/>
        <w:rPr>
          <w:rFonts w:ascii="Times New Roman" w:hAnsi="Times New Roman" w:cs="Times New Roman"/>
          <w:sz w:val="28"/>
          <w:szCs w:val="28"/>
        </w:rPr>
      </w:pPr>
      <w:r w:rsidRPr="00003F29">
        <w:rPr>
          <w:rFonts w:ascii="Times New Roman" w:hAnsi="Times New Roman" w:cs="Times New Roman"/>
          <w:b/>
          <w:sz w:val="28"/>
          <w:szCs w:val="28"/>
        </w:rPr>
        <w:t>Вопрос 2.</w:t>
      </w:r>
      <w:r w:rsidRPr="00003F29">
        <w:rPr>
          <w:rFonts w:ascii="Times New Roman" w:hAnsi="Times New Roman" w:cs="Times New Roman"/>
          <w:sz w:val="28"/>
          <w:szCs w:val="28"/>
        </w:rPr>
        <w:t xml:space="preserve"> Кто принимает решение о признании информационного материала экстремистским?</w:t>
      </w:r>
    </w:p>
    <w:p w:rsidR="00BA6A6C" w:rsidRPr="00003F29" w:rsidRDefault="00BA6A6C" w:rsidP="00E46477">
      <w:pPr>
        <w:spacing w:after="0" w:line="240" w:lineRule="auto"/>
        <w:jc w:val="both"/>
        <w:rPr>
          <w:rFonts w:ascii="Times New Roman" w:hAnsi="Times New Roman" w:cs="Times New Roman"/>
          <w:b/>
          <w:sz w:val="28"/>
          <w:szCs w:val="28"/>
        </w:rPr>
      </w:pPr>
      <w:r w:rsidRPr="00003F29">
        <w:rPr>
          <w:rFonts w:ascii="Times New Roman" w:hAnsi="Times New Roman" w:cs="Times New Roman"/>
          <w:b/>
          <w:sz w:val="28"/>
          <w:szCs w:val="28"/>
        </w:rPr>
        <w:t>Ответы:</w:t>
      </w:r>
    </w:p>
    <w:p w:rsidR="00BA6A6C" w:rsidRPr="00003F29" w:rsidRDefault="00BA6A6C" w:rsidP="00E46477">
      <w:pPr>
        <w:pStyle w:val="a3"/>
        <w:numPr>
          <w:ilvl w:val="0"/>
          <w:numId w:val="2"/>
        </w:numPr>
        <w:spacing w:after="0" w:line="240" w:lineRule="auto"/>
        <w:ind w:left="0" w:firstLine="0"/>
        <w:jc w:val="both"/>
        <w:rPr>
          <w:rFonts w:ascii="Times New Roman" w:hAnsi="Times New Roman" w:cs="Times New Roman"/>
          <w:sz w:val="28"/>
          <w:szCs w:val="28"/>
        </w:rPr>
      </w:pPr>
      <w:r w:rsidRPr="00003F29">
        <w:rPr>
          <w:rFonts w:ascii="Times New Roman" w:hAnsi="Times New Roman" w:cs="Times New Roman"/>
          <w:sz w:val="28"/>
          <w:szCs w:val="28"/>
        </w:rPr>
        <w:t>Генеральный прокурор Российской Федерации;</w:t>
      </w:r>
      <w:r w:rsidR="00CC7746" w:rsidRPr="00003F29">
        <w:rPr>
          <w:rFonts w:ascii="Times New Roman" w:hAnsi="Times New Roman" w:cs="Times New Roman"/>
          <w:sz w:val="28"/>
          <w:szCs w:val="28"/>
        </w:rPr>
        <w:t xml:space="preserve"> </w:t>
      </w:r>
    </w:p>
    <w:p w:rsidR="00BA6A6C" w:rsidRPr="00003F29" w:rsidRDefault="00BA6A6C" w:rsidP="00E46477">
      <w:pPr>
        <w:pStyle w:val="a3"/>
        <w:numPr>
          <w:ilvl w:val="0"/>
          <w:numId w:val="2"/>
        </w:numPr>
        <w:spacing w:after="0" w:line="240" w:lineRule="auto"/>
        <w:ind w:left="0" w:firstLine="0"/>
        <w:jc w:val="both"/>
        <w:rPr>
          <w:rFonts w:ascii="Times New Roman" w:hAnsi="Times New Roman" w:cs="Times New Roman"/>
          <w:sz w:val="28"/>
          <w:szCs w:val="28"/>
        </w:rPr>
      </w:pPr>
      <w:r w:rsidRPr="00003F29">
        <w:rPr>
          <w:rFonts w:ascii="Times New Roman" w:hAnsi="Times New Roman" w:cs="Times New Roman"/>
          <w:sz w:val="28"/>
          <w:szCs w:val="28"/>
        </w:rPr>
        <w:t>Министр Министерства внутренних дел Российской Федерации;</w:t>
      </w:r>
      <w:r w:rsidR="00CC7746" w:rsidRPr="00003F29">
        <w:rPr>
          <w:rFonts w:ascii="Times New Roman" w:hAnsi="Times New Roman" w:cs="Times New Roman"/>
          <w:sz w:val="28"/>
          <w:szCs w:val="28"/>
        </w:rPr>
        <w:t xml:space="preserve"> </w:t>
      </w:r>
    </w:p>
    <w:p w:rsidR="00BA6A6C" w:rsidRPr="00003F29" w:rsidRDefault="00BA6A6C" w:rsidP="00E46477">
      <w:pPr>
        <w:pStyle w:val="a3"/>
        <w:numPr>
          <w:ilvl w:val="0"/>
          <w:numId w:val="2"/>
        </w:numPr>
        <w:spacing w:after="0" w:line="240" w:lineRule="auto"/>
        <w:ind w:left="0" w:firstLine="0"/>
        <w:jc w:val="both"/>
        <w:rPr>
          <w:rFonts w:ascii="Times New Roman" w:hAnsi="Times New Roman" w:cs="Times New Roman"/>
          <w:sz w:val="28"/>
          <w:szCs w:val="28"/>
        </w:rPr>
      </w:pPr>
      <w:r w:rsidRPr="00003F29">
        <w:rPr>
          <w:rFonts w:ascii="Times New Roman" w:hAnsi="Times New Roman" w:cs="Times New Roman"/>
          <w:sz w:val="28"/>
          <w:szCs w:val="28"/>
        </w:rPr>
        <w:t>Федеральный судья Российской Федерации;</w:t>
      </w:r>
      <w:r w:rsidR="00CC7746" w:rsidRPr="00003F29">
        <w:rPr>
          <w:rFonts w:ascii="Times New Roman" w:hAnsi="Times New Roman" w:cs="Times New Roman"/>
          <w:sz w:val="28"/>
          <w:szCs w:val="28"/>
        </w:rPr>
        <w:t xml:space="preserve"> </w:t>
      </w:r>
    </w:p>
    <w:p w:rsidR="00BA6A6C" w:rsidRPr="00003F29" w:rsidRDefault="00BA6A6C" w:rsidP="00E46477">
      <w:pPr>
        <w:pStyle w:val="a3"/>
        <w:numPr>
          <w:ilvl w:val="0"/>
          <w:numId w:val="2"/>
        </w:numPr>
        <w:spacing w:after="0" w:line="240" w:lineRule="auto"/>
        <w:ind w:left="0" w:firstLine="0"/>
        <w:jc w:val="both"/>
        <w:rPr>
          <w:rFonts w:ascii="Times New Roman" w:hAnsi="Times New Roman" w:cs="Times New Roman"/>
          <w:sz w:val="28"/>
          <w:szCs w:val="28"/>
        </w:rPr>
      </w:pPr>
      <w:r w:rsidRPr="00003F29">
        <w:rPr>
          <w:rFonts w:ascii="Times New Roman" w:hAnsi="Times New Roman" w:cs="Times New Roman"/>
          <w:sz w:val="28"/>
          <w:szCs w:val="28"/>
        </w:rPr>
        <w:t>Президент Российской Федерации.</w:t>
      </w:r>
      <w:r w:rsidR="00CC7746" w:rsidRPr="00003F29">
        <w:rPr>
          <w:rFonts w:ascii="Times New Roman" w:hAnsi="Times New Roman" w:cs="Times New Roman"/>
          <w:sz w:val="28"/>
          <w:szCs w:val="28"/>
        </w:rPr>
        <w:t xml:space="preserve"> </w:t>
      </w:r>
    </w:p>
    <w:p w:rsidR="00003F29" w:rsidRPr="00003F29" w:rsidRDefault="00003F29" w:rsidP="00E46477">
      <w:pPr>
        <w:spacing w:after="0" w:line="240" w:lineRule="auto"/>
        <w:jc w:val="both"/>
        <w:rPr>
          <w:rFonts w:ascii="Times New Roman" w:hAnsi="Times New Roman" w:cs="Times New Roman"/>
          <w:sz w:val="28"/>
          <w:szCs w:val="28"/>
        </w:rPr>
      </w:pPr>
      <w:r w:rsidRPr="00003F29">
        <w:rPr>
          <w:rFonts w:ascii="Times New Roman" w:hAnsi="Times New Roman" w:cs="Times New Roman"/>
          <w:sz w:val="28"/>
          <w:szCs w:val="28"/>
        </w:rPr>
        <w:t>Правильный ответ: 3</w:t>
      </w:r>
    </w:p>
    <w:p w:rsidR="00003F29" w:rsidRPr="00003F29" w:rsidRDefault="00003F29" w:rsidP="00E46477">
      <w:pPr>
        <w:spacing w:after="0" w:line="240" w:lineRule="auto"/>
        <w:jc w:val="both"/>
        <w:rPr>
          <w:rFonts w:ascii="Times New Roman" w:hAnsi="Times New Roman" w:cs="Times New Roman"/>
          <w:sz w:val="28"/>
          <w:szCs w:val="28"/>
        </w:rPr>
      </w:pPr>
      <w:r w:rsidRPr="00003F29">
        <w:rPr>
          <w:rFonts w:ascii="Times New Roman" w:hAnsi="Times New Roman" w:cs="Times New Roman"/>
          <w:sz w:val="28"/>
          <w:szCs w:val="28"/>
        </w:rPr>
        <w:t>Разъяснение: Согласно ст. 265.10 «</w:t>
      </w:r>
      <w:r w:rsidRPr="0068724D">
        <w:rPr>
          <w:rFonts w:ascii="Times New Roman" w:hAnsi="Times New Roman" w:cs="Times New Roman"/>
          <w:sz w:val="28"/>
          <w:szCs w:val="28"/>
        </w:rPr>
        <w:fldChar w:fldCharType="begin"/>
      </w:r>
      <w:r w:rsidRPr="00003F29">
        <w:rPr>
          <w:rFonts w:ascii="Times New Roman" w:hAnsi="Times New Roman" w:cs="Times New Roman"/>
          <w:sz w:val="28"/>
          <w:szCs w:val="28"/>
        </w:rPr>
        <w:instrText xml:space="preserve"> HYPERLINK "http://www.consultant.ru/document/cons_doc_LAW_176147/" </w:instrText>
      </w:r>
      <w:r w:rsidRPr="0068724D">
        <w:rPr>
          <w:rFonts w:ascii="Times New Roman" w:hAnsi="Times New Roman" w:cs="Times New Roman"/>
          <w:sz w:val="28"/>
          <w:szCs w:val="28"/>
        </w:rPr>
        <w:fldChar w:fldCharType="separate"/>
      </w:r>
      <w:r w:rsidRPr="00003F29">
        <w:rPr>
          <w:rFonts w:ascii="Times New Roman" w:hAnsi="Times New Roman" w:cs="Times New Roman"/>
          <w:sz w:val="28"/>
          <w:szCs w:val="28"/>
        </w:rPr>
        <w:t xml:space="preserve">Кодекса административного судопроизводства Российской Федерации» от 08.03.2015 № 21-ФЗ решение по административному делу о признании информационного материала экстремистским выносит Федеральный судья Российской Федерации </w:t>
      </w:r>
    </w:p>
    <w:p w:rsidR="00E94F80" w:rsidRPr="00003F29" w:rsidRDefault="00003F29" w:rsidP="00E46477">
      <w:pPr>
        <w:spacing w:after="0" w:line="240" w:lineRule="auto"/>
      </w:pPr>
      <w:r w:rsidRPr="0068724D">
        <w:fldChar w:fldCharType="end"/>
      </w:r>
    </w:p>
    <w:p w:rsidR="00E94F80" w:rsidRPr="00003F29" w:rsidRDefault="00E94F80" w:rsidP="00E46477">
      <w:pPr>
        <w:spacing w:after="0" w:line="240" w:lineRule="auto"/>
        <w:jc w:val="both"/>
        <w:rPr>
          <w:rFonts w:ascii="Times New Roman" w:hAnsi="Times New Roman" w:cs="Times New Roman"/>
          <w:sz w:val="28"/>
          <w:szCs w:val="28"/>
        </w:rPr>
      </w:pPr>
      <w:r w:rsidRPr="00003F29">
        <w:rPr>
          <w:rFonts w:ascii="Times New Roman" w:hAnsi="Times New Roman" w:cs="Times New Roman"/>
          <w:b/>
          <w:sz w:val="28"/>
          <w:szCs w:val="28"/>
        </w:rPr>
        <w:t xml:space="preserve">Вопрос </w:t>
      </w:r>
      <w:r w:rsidR="00466B73" w:rsidRPr="00003F29">
        <w:rPr>
          <w:rFonts w:ascii="Times New Roman" w:hAnsi="Times New Roman" w:cs="Times New Roman"/>
          <w:b/>
          <w:sz w:val="28"/>
          <w:szCs w:val="28"/>
        </w:rPr>
        <w:t>3</w:t>
      </w:r>
      <w:r w:rsidRPr="00003F29">
        <w:rPr>
          <w:rFonts w:ascii="Times New Roman" w:hAnsi="Times New Roman" w:cs="Times New Roman"/>
          <w:b/>
          <w:sz w:val="28"/>
          <w:szCs w:val="28"/>
        </w:rPr>
        <w:t>.</w:t>
      </w:r>
      <w:r w:rsidRPr="00003F29">
        <w:rPr>
          <w:rFonts w:ascii="Times New Roman" w:hAnsi="Times New Roman" w:cs="Times New Roman"/>
          <w:sz w:val="28"/>
          <w:szCs w:val="28"/>
        </w:rPr>
        <w:t xml:space="preserve"> Внесены ли в Перечень некоммерческих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 противодействии экстремистской деятельности» организации, активом и членами которых являются футбольные фанаты?</w:t>
      </w:r>
    </w:p>
    <w:p w:rsidR="00E94F80" w:rsidRPr="00003F29" w:rsidRDefault="00E94F80" w:rsidP="00E46477">
      <w:pPr>
        <w:spacing w:after="0" w:line="240" w:lineRule="auto"/>
        <w:jc w:val="both"/>
        <w:rPr>
          <w:rFonts w:ascii="Times New Roman" w:hAnsi="Times New Roman" w:cs="Times New Roman"/>
          <w:b/>
          <w:sz w:val="28"/>
          <w:szCs w:val="28"/>
        </w:rPr>
      </w:pPr>
      <w:r w:rsidRPr="00003F29">
        <w:rPr>
          <w:rFonts w:ascii="Times New Roman" w:hAnsi="Times New Roman" w:cs="Times New Roman"/>
          <w:b/>
          <w:sz w:val="28"/>
          <w:szCs w:val="28"/>
        </w:rPr>
        <w:t>Ответы:</w:t>
      </w:r>
    </w:p>
    <w:p w:rsidR="00E94F80" w:rsidRPr="00003F29" w:rsidRDefault="00E94F80" w:rsidP="00E46477">
      <w:pPr>
        <w:pStyle w:val="a3"/>
        <w:numPr>
          <w:ilvl w:val="0"/>
          <w:numId w:val="3"/>
        </w:numPr>
        <w:spacing w:after="0" w:line="240" w:lineRule="auto"/>
        <w:ind w:left="0" w:firstLine="0"/>
        <w:jc w:val="both"/>
        <w:rPr>
          <w:rFonts w:ascii="Times New Roman" w:hAnsi="Times New Roman" w:cs="Times New Roman"/>
          <w:sz w:val="28"/>
          <w:szCs w:val="28"/>
        </w:rPr>
      </w:pPr>
      <w:r w:rsidRPr="00003F29">
        <w:rPr>
          <w:rFonts w:ascii="Times New Roman" w:hAnsi="Times New Roman" w:cs="Times New Roman"/>
          <w:sz w:val="28"/>
          <w:szCs w:val="28"/>
        </w:rPr>
        <w:t>Да.</w:t>
      </w:r>
      <w:r w:rsidR="00CC7746" w:rsidRPr="00003F29">
        <w:rPr>
          <w:rFonts w:ascii="Times New Roman" w:hAnsi="Times New Roman" w:cs="Times New Roman"/>
          <w:sz w:val="28"/>
          <w:szCs w:val="28"/>
        </w:rPr>
        <w:t xml:space="preserve"> </w:t>
      </w:r>
    </w:p>
    <w:p w:rsidR="00E94F80" w:rsidRPr="00003F29" w:rsidRDefault="00E94F80" w:rsidP="00E46477">
      <w:pPr>
        <w:pStyle w:val="a3"/>
        <w:numPr>
          <w:ilvl w:val="0"/>
          <w:numId w:val="3"/>
        </w:numPr>
        <w:spacing w:after="0" w:line="240" w:lineRule="auto"/>
        <w:ind w:left="0" w:firstLine="0"/>
        <w:jc w:val="both"/>
        <w:rPr>
          <w:rFonts w:ascii="Times New Roman" w:hAnsi="Times New Roman" w:cs="Times New Roman"/>
          <w:sz w:val="28"/>
          <w:szCs w:val="28"/>
        </w:rPr>
      </w:pPr>
      <w:r w:rsidRPr="00003F29">
        <w:rPr>
          <w:rFonts w:ascii="Times New Roman" w:hAnsi="Times New Roman" w:cs="Times New Roman"/>
          <w:sz w:val="28"/>
          <w:szCs w:val="28"/>
        </w:rPr>
        <w:t>Нет.</w:t>
      </w:r>
      <w:r w:rsidR="00CC7746" w:rsidRPr="00003F29">
        <w:rPr>
          <w:rFonts w:ascii="Times New Roman" w:hAnsi="Times New Roman" w:cs="Times New Roman"/>
          <w:sz w:val="28"/>
          <w:szCs w:val="28"/>
        </w:rPr>
        <w:t xml:space="preserve"> </w:t>
      </w:r>
    </w:p>
    <w:p w:rsidR="00003F29" w:rsidRPr="0068724D" w:rsidRDefault="00003F29" w:rsidP="00E46477">
      <w:pPr>
        <w:pStyle w:val="a3"/>
        <w:spacing w:after="0" w:line="240" w:lineRule="auto"/>
        <w:ind w:left="0"/>
        <w:jc w:val="both"/>
        <w:rPr>
          <w:rFonts w:ascii="Times New Roman" w:hAnsi="Times New Roman" w:cs="Times New Roman"/>
          <w:sz w:val="28"/>
          <w:szCs w:val="28"/>
        </w:rPr>
      </w:pPr>
      <w:r w:rsidRPr="0068724D">
        <w:rPr>
          <w:rFonts w:ascii="Times New Roman" w:hAnsi="Times New Roman" w:cs="Times New Roman"/>
          <w:sz w:val="28"/>
          <w:szCs w:val="28"/>
        </w:rPr>
        <w:lastRenderedPageBreak/>
        <w:t>Правильный ответ: 1.</w:t>
      </w:r>
    </w:p>
    <w:p w:rsidR="00003F29" w:rsidRPr="0068724D" w:rsidRDefault="00003F29" w:rsidP="00E46477">
      <w:pPr>
        <w:pStyle w:val="a3"/>
        <w:spacing w:after="0" w:line="240" w:lineRule="auto"/>
        <w:ind w:left="0"/>
        <w:jc w:val="both"/>
        <w:rPr>
          <w:rFonts w:ascii="Times New Roman" w:hAnsi="Times New Roman" w:cs="Times New Roman"/>
          <w:sz w:val="28"/>
          <w:szCs w:val="28"/>
        </w:rPr>
      </w:pPr>
      <w:r w:rsidRPr="0068724D">
        <w:rPr>
          <w:rFonts w:ascii="Times New Roman" w:hAnsi="Times New Roman" w:cs="Times New Roman"/>
          <w:sz w:val="28"/>
          <w:szCs w:val="28"/>
        </w:rPr>
        <w:t xml:space="preserve">Разъяснение: </w:t>
      </w:r>
      <w:proofErr w:type="gramStart"/>
      <w:r w:rsidRPr="0068724D">
        <w:rPr>
          <w:rFonts w:ascii="Times New Roman" w:hAnsi="Times New Roman" w:cs="Times New Roman"/>
          <w:sz w:val="28"/>
          <w:szCs w:val="28"/>
        </w:rPr>
        <w:t>В</w:t>
      </w:r>
      <w:proofErr w:type="gramEnd"/>
      <w:r w:rsidRPr="0068724D">
        <w:rPr>
          <w:rFonts w:ascii="Times New Roman" w:hAnsi="Times New Roman" w:cs="Times New Roman"/>
          <w:sz w:val="28"/>
          <w:szCs w:val="28"/>
        </w:rPr>
        <w:t xml:space="preserve"> указанный перечень действительно внесено несколько организаций, активом и членами которых являлись футбольные фанаты, например:</w:t>
      </w:r>
    </w:p>
    <w:p w:rsidR="00003F29" w:rsidRPr="0068724D" w:rsidRDefault="00003F29" w:rsidP="00E46477">
      <w:pPr>
        <w:pStyle w:val="Textbody"/>
        <w:numPr>
          <w:ilvl w:val="0"/>
          <w:numId w:val="8"/>
        </w:numPr>
        <w:spacing w:after="0"/>
        <w:ind w:left="0" w:firstLine="0"/>
        <w:jc w:val="both"/>
        <w:rPr>
          <w:rFonts w:cs="Times New Roman"/>
          <w:sz w:val="28"/>
          <w:szCs w:val="28"/>
        </w:rPr>
      </w:pPr>
      <w:r w:rsidRPr="0068724D">
        <w:rPr>
          <w:rFonts w:cs="Times New Roman"/>
          <w:sz w:val="28"/>
          <w:szCs w:val="28"/>
        </w:rPr>
        <w:t xml:space="preserve">Кировская региональная общественная организация «Клуб Болельщиков Футбольного Клуба «Динамо» Киров (основание — решение Кировского областного суда </w:t>
      </w:r>
      <w:proofErr w:type="gramStart"/>
      <w:r w:rsidRPr="0068724D">
        <w:rPr>
          <w:rFonts w:cs="Times New Roman"/>
          <w:sz w:val="28"/>
          <w:szCs w:val="28"/>
        </w:rPr>
        <w:t>от  03.07.2013</w:t>
      </w:r>
      <w:proofErr w:type="gramEnd"/>
      <w:r w:rsidRPr="0068724D">
        <w:rPr>
          <w:rFonts w:cs="Times New Roman"/>
          <w:sz w:val="28"/>
          <w:szCs w:val="28"/>
        </w:rPr>
        <w:t>, п. перечня № 33)</w:t>
      </w:r>
    </w:p>
    <w:p w:rsidR="00003F29" w:rsidRPr="0068724D" w:rsidRDefault="00003F29" w:rsidP="00E46477">
      <w:pPr>
        <w:pStyle w:val="Textbody"/>
        <w:numPr>
          <w:ilvl w:val="0"/>
          <w:numId w:val="8"/>
        </w:numPr>
        <w:spacing w:after="0"/>
        <w:ind w:left="0" w:firstLine="0"/>
        <w:jc w:val="both"/>
        <w:rPr>
          <w:rFonts w:cs="Times New Roman"/>
          <w:sz w:val="28"/>
          <w:szCs w:val="28"/>
        </w:rPr>
      </w:pPr>
      <w:r w:rsidRPr="0068724D">
        <w:rPr>
          <w:rFonts w:cs="Times New Roman"/>
          <w:sz w:val="28"/>
          <w:szCs w:val="28"/>
        </w:rPr>
        <w:t xml:space="preserve">Общественное объединение футбольных болельщиков «Сектор 16» </w:t>
      </w:r>
      <w:proofErr w:type="spellStart"/>
      <w:r w:rsidRPr="0068724D">
        <w:rPr>
          <w:rFonts w:cs="Times New Roman"/>
          <w:sz w:val="28"/>
          <w:szCs w:val="28"/>
        </w:rPr>
        <w:t>Бугульминского</w:t>
      </w:r>
      <w:proofErr w:type="spellEnd"/>
      <w:r w:rsidRPr="0068724D">
        <w:rPr>
          <w:rFonts w:cs="Times New Roman"/>
          <w:sz w:val="28"/>
          <w:szCs w:val="28"/>
        </w:rPr>
        <w:t xml:space="preserve"> муниципального района Республики Татарстан (иные наименования: «С-16», «</w:t>
      </w:r>
      <w:proofErr w:type="spellStart"/>
      <w:r w:rsidRPr="0068724D">
        <w:rPr>
          <w:rFonts w:cs="Times New Roman"/>
          <w:sz w:val="28"/>
          <w:szCs w:val="28"/>
        </w:rPr>
        <w:t>Bugulma</w:t>
      </w:r>
      <w:proofErr w:type="spellEnd"/>
      <w:r w:rsidRPr="0068724D">
        <w:rPr>
          <w:rFonts w:cs="Times New Roman"/>
          <w:sz w:val="28"/>
          <w:szCs w:val="28"/>
        </w:rPr>
        <w:t xml:space="preserve"> </w:t>
      </w:r>
      <w:proofErr w:type="spellStart"/>
      <w:r w:rsidRPr="0068724D">
        <w:rPr>
          <w:rFonts w:cs="Times New Roman"/>
          <w:sz w:val="28"/>
          <w:szCs w:val="28"/>
        </w:rPr>
        <w:t>Ultras</w:t>
      </w:r>
      <w:proofErr w:type="spellEnd"/>
      <w:r w:rsidRPr="0068724D">
        <w:rPr>
          <w:rFonts w:cs="Times New Roman"/>
          <w:sz w:val="28"/>
          <w:szCs w:val="28"/>
        </w:rPr>
        <w:t xml:space="preserve">») (основание решение </w:t>
      </w:r>
      <w:proofErr w:type="spellStart"/>
      <w:r w:rsidRPr="0068724D">
        <w:rPr>
          <w:rFonts w:cs="Times New Roman"/>
          <w:sz w:val="28"/>
          <w:szCs w:val="28"/>
        </w:rPr>
        <w:t>Бугульминского</w:t>
      </w:r>
      <w:proofErr w:type="spellEnd"/>
      <w:r w:rsidRPr="0068724D">
        <w:rPr>
          <w:rFonts w:cs="Times New Roman"/>
          <w:sz w:val="28"/>
          <w:szCs w:val="28"/>
        </w:rPr>
        <w:t xml:space="preserve"> городского суда Республики Татарстан от 28.05.2018, п. перечня № 67)</w:t>
      </w:r>
    </w:p>
    <w:p w:rsidR="00003F29" w:rsidRPr="0068724D" w:rsidRDefault="00003F29" w:rsidP="00E46477">
      <w:pPr>
        <w:pStyle w:val="Textbody"/>
        <w:numPr>
          <w:ilvl w:val="0"/>
          <w:numId w:val="8"/>
        </w:numPr>
        <w:spacing w:after="0"/>
        <w:ind w:left="0" w:firstLine="0"/>
        <w:jc w:val="both"/>
        <w:rPr>
          <w:rFonts w:cs="Times New Roman"/>
          <w:sz w:val="28"/>
          <w:szCs w:val="28"/>
        </w:rPr>
      </w:pPr>
      <w:r w:rsidRPr="0068724D">
        <w:rPr>
          <w:rFonts w:cs="Times New Roman"/>
          <w:sz w:val="28"/>
          <w:szCs w:val="28"/>
        </w:rPr>
        <w:t>Организация футбольных болельщиков «Фирма» футбольных фанатов «Поколение» (основание — решение Пролетарского суда г. Тулы от 14.06.2018, п. перечня № 69)</w:t>
      </w:r>
    </w:p>
    <w:p w:rsidR="00003F29" w:rsidRPr="0068724D" w:rsidRDefault="00003F29" w:rsidP="00E46477">
      <w:pPr>
        <w:pStyle w:val="Textbody"/>
        <w:numPr>
          <w:ilvl w:val="0"/>
          <w:numId w:val="8"/>
        </w:numPr>
        <w:spacing w:after="0"/>
        <w:ind w:left="0" w:firstLine="0"/>
        <w:jc w:val="both"/>
        <w:rPr>
          <w:rFonts w:cs="Times New Roman"/>
          <w:sz w:val="28"/>
          <w:szCs w:val="28"/>
        </w:rPr>
      </w:pPr>
      <w:r w:rsidRPr="0068724D">
        <w:rPr>
          <w:rFonts w:cs="Times New Roman"/>
          <w:sz w:val="28"/>
          <w:szCs w:val="28"/>
        </w:rPr>
        <w:t>организация футбольных болельщиков «ТОЙС» (иные наименования «T.O.Y.S», «</w:t>
      </w:r>
      <w:proofErr w:type="spellStart"/>
      <w:r w:rsidRPr="0068724D">
        <w:rPr>
          <w:rFonts w:cs="Times New Roman"/>
          <w:sz w:val="28"/>
          <w:szCs w:val="28"/>
        </w:rPr>
        <w:t>The</w:t>
      </w:r>
      <w:proofErr w:type="spellEnd"/>
      <w:r w:rsidRPr="0068724D">
        <w:rPr>
          <w:rFonts w:cs="Times New Roman"/>
          <w:sz w:val="28"/>
          <w:szCs w:val="28"/>
        </w:rPr>
        <w:t xml:space="preserve"> </w:t>
      </w:r>
      <w:proofErr w:type="spellStart"/>
      <w:r w:rsidRPr="0068724D">
        <w:rPr>
          <w:rFonts w:cs="Times New Roman"/>
          <w:sz w:val="28"/>
          <w:szCs w:val="28"/>
        </w:rPr>
        <w:t>Opposition</w:t>
      </w:r>
      <w:proofErr w:type="spellEnd"/>
      <w:r w:rsidRPr="0068724D">
        <w:rPr>
          <w:rFonts w:cs="Times New Roman"/>
          <w:sz w:val="28"/>
          <w:szCs w:val="28"/>
        </w:rPr>
        <w:t xml:space="preserve"> </w:t>
      </w:r>
      <w:proofErr w:type="spellStart"/>
      <w:r w:rsidRPr="0068724D">
        <w:rPr>
          <w:rFonts w:cs="Times New Roman"/>
          <w:sz w:val="28"/>
          <w:szCs w:val="28"/>
        </w:rPr>
        <w:t>Young</w:t>
      </w:r>
      <w:proofErr w:type="spellEnd"/>
      <w:r w:rsidRPr="0068724D">
        <w:rPr>
          <w:rFonts w:cs="Times New Roman"/>
          <w:sz w:val="28"/>
          <w:szCs w:val="28"/>
        </w:rPr>
        <w:t xml:space="preserve"> </w:t>
      </w:r>
      <w:proofErr w:type="spellStart"/>
      <w:r w:rsidRPr="0068724D">
        <w:rPr>
          <w:rFonts w:cs="Times New Roman"/>
          <w:sz w:val="28"/>
          <w:szCs w:val="28"/>
        </w:rPr>
        <w:t>Supporters</w:t>
      </w:r>
      <w:proofErr w:type="spellEnd"/>
      <w:r w:rsidRPr="0068724D">
        <w:rPr>
          <w:rFonts w:cs="Times New Roman"/>
          <w:sz w:val="28"/>
          <w:szCs w:val="28"/>
        </w:rPr>
        <w:t>») (основание — решение Советского районного суда г. Самары от 11.04.2017) п. перечня № 61)</w:t>
      </w:r>
    </w:p>
    <w:p w:rsidR="00003F29" w:rsidRPr="0068724D" w:rsidRDefault="00003F29" w:rsidP="00E46477">
      <w:pPr>
        <w:pStyle w:val="a3"/>
        <w:spacing w:after="0" w:line="240" w:lineRule="auto"/>
        <w:ind w:left="0"/>
        <w:jc w:val="both"/>
        <w:rPr>
          <w:rFonts w:ascii="Times New Roman" w:hAnsi="Times New Roman" w:cs="Times New Roman"/>
          <w:sz w:val="28"/>
          <w:szCs w:val="28"/>
        </w:rPr>
      </w:pPr>
      <w:r w:rsidRPr="0068724D">
        <w:rPr>
          <w:rFonts w:ascii="Times New Roman" w:hAnsi="Times New Roman" w:cs="Times New Roman"/>
          <w:sz w:val="28"/>
          <w:szCs w:val="28"/>
        </w:rPr>
        <w:t xml:space="preserve">Однако, причинами ликвидации или запрета организаций являлись факты, не связанные с фанатской деятельностью как таковой. Члены запрещенных организаций пропагандировали праворадикальные идеологии (фашизм, нацизм), а также совершали преступления, сопряженные с насилием и имеющие экстремистский характер. </w:t>
      </w:r>
    </w:p>
    <w:p w:rsidR="000C44A6" w:rsidRPr="00E46477" w:rsidRDefault="000C44A6" w:rsidP="00E46477">
      <w:pPr>
        <w:spacing w:after="0" w:line="240" w:lineRule="auto"/>
        <w:rPr>
          <w:rFonts w:ascii="Times New Roman" w:hAnsi="Times New Roman" w:cs="Times New Roman"/>
          <w:sz w:val="16"/>
          <w:szCs w:val="16"/>
        </w:rPr>
      </w:pPr>
    </w:p>
    <w:p w:rsidR="00E94F80" w:rsidRPr="00003F29" w:rsidRDefault="00E94F80" w:rsidP="00E46477">
      <w:pPr>
        <w:pStyle w:val="a3"/>
        <w:spacing w:after="0" w:line="240" w:lineRule="auto"/>
        <w:ind w:left="0"/>
        <w:jc w:val="both"/>
        <w:rPr>
          <w:rFonts w:ascii="Times New Roman" w:hAnsi="Times New Roman" w:cs="Times New Roman"/>
          <w:sz w:val="28"/>
          <w:szCs w:val="28"/>
        </w:rPr>
      </w:pPr>
      <w:r w:rsidRPr="00003F29">
        <w:rPr>
          <w:rFonts w:ascii="Times New Roman" w:hAnsi="Times New Roman" w:cs="Times New Roman"/>
          <w:b/>
          <w:sz w:val="28"/>
          <w:szCs w:val="28"/>
        </w:rPr>
        <w:t xml:space="preserve">Вопрос </w:t>
      </w:r>
      <w:r w:rsidR="00466B73" w:rsidRPr="00003F29">
        <w:rPr>
          <w:rFonts w:ascii="Times New Roman" w:hAnsi="Times New Roman" w:cs="Times New Roman"/>
          <w:b/>
          <w:sz w:val="28"/>
          <w:szCs w:val="28"/>
        </w:rPr>
        <w:t>4</w:t>
      </w:r>
      <w:r w:rsidRPr="00003F29">
        <w:rPr>
          <w:rFonts w:ascii="Times New Roman" w:hAnsi="Times New Roman" w:cs="Times New Roman"/>
          <w:b/>
          <w:sz w:val="28"/>
          <w:szCs w:val="28"/>
        </w:rPr>
        <w:t>.</w:t>
      </w:r>
      <w:r w:rsidRPr="00003F29">
        <w:rPr>
          <w:rFonts w:ascii="Times New Roman" w:hAnsi="Times New Roman" w:cs="Times New Roman"/>
          <w:sz w:val="28"/>
          <w:szCs w:val="28"/>
        </w:rPr>
        <w:t xml:space="preserve"> Публичная демонстрация и пропаганда какой символики запрещена на территории Российской Федерации?</w:t>
      </w:r>
    </w:p>
    <w:p w:rsidR="00E94F80" w:rsidRPr="00003F29" w:rsidRDefault="00E94F80" w:rsidP="00E46477">
      <w:pPr>
        <w:pStyle w:val="a3"/>
        <w:spacing w:after="0" w:line="240" w:lineRule="auto"/>
        <w:ind w:left="0"/>
        <w:jc w:val="both"/>
        <w:rPr>
          <w:rFonts w:ascii="Times New Roman" w:hAnsi="Times New Roman" w:cs="Times New Roman"/>
          <w:b/>
          <w:sz w:val="28"/>
          <w:szCs w:val="28"/>
        </w:rPr>
      </w:pPr>
      <w:r w:rsidRPr="00003F29">
        <w:rPr>
          <w:rFonts w:ascii="Times New Roman" w:hAnsi="Times New Roman" w:cs="Times New Roman"/>
          <w:b/>
          <w:sz w:val="28"/>
          <w:szCs w:val="28"/>
        </w:rPr>
        <w:t>Ответы:</w:t>
      </w:r>
    </w:p>
    <w:p w:rsidR="00E94F80" w:rsidRPr="00003F29" w:rsidRDefault="00E94F80" w:rsidP="00E46477">
      <w:pPr>
        <w:pStyle w:val="a3"/>
        <w:numPr>
          <w:ilvl w:val="0"/>
          <w:numId w:val="4"/>
        </w:numPr>
        <w:spacing w:after="0" w:line="240" w:lineRule="auto"/>
        <w:ind w:left="0" w:firstLine="0"/>
        <w:jc w:val="both"/>
        <w:rPr>
          <w:rFonts w:ascii="Times New Roman" w:hAnsi="Times New Roman" w:cs="Times New Roman"/>
          <w:sz w:val="28"/>
          <w:szCs w:val="28"/>
        </w:rPr>
      </w:pPr>
      <w:r w:rsidRPr="00003F29">
        <w:rPr>
          <w:rFonts w:ascii="Times New Roman" w:hAnsi="Times New Roman" w:cs="Times New Roman"/>
          <w:sz w:val="28"/>
          <w:szCs w:val="28"/>
        </w:rPr>
        <w:t>Фашистская свастика, орел со свастикой, «волчий крюк», «молнии»</w:t>
      </w:r>
      <w:r w:rsidR="00CC7746" w:rsidRPr="00003F29">
        <w:rPr>
          <w:rFonts w:ascii="Times New Roman" w:hAnsi="Times New Roman" w:cs="Times New Roman"/>
          <w:sz w:val="28"/>
          <w:szCs w:val="28"/>
        </w:rPr>
        <w:t xml:space="preserve"> </w:t>
      </w:r>
    </w:p>
    <w:p w:rsidR="00E94F80" w:rsidRPr="00003F29" w:rsidRDefault="00E94F80" w:rsidP="00E46477">
      <w:pPr>
        <w:pStyle w:val="a3"/>
        <w:numPr>
          <w:ilvl w:val="0"/>
          <w:numId w:val="4"/>
        </w:numPr>
        <w:spacing w:after="0" w:line="240" w:lineRule="auto"/>
        <w:ind w:left="0" w:firstLine="0"/>
        <w:jc w:val="both"/>
        <w:rPr>
          <w:rFonts w:ascii="Times New Roman" w:hAnsi="Times New Roman" w:cs="Times New Roman"/>
          <w:sz w:val="28"/>
          <w:szCs w:val="28"/>
        </w:rPr>
      </w:pPr>
      <w:r w:rsidRPr="00003F29">
        <w:rPr>
          <w:rFonts w:ascii="Times New Roman" w:hAnsi="Times New Roman" w:cs="Times New Roman"/>
          <w:sz w:val="28"/>
          <w:szCs w:val="28"/>
        </w:rPr>
        <w:t>Любая нацистская символика, либо символика сходная с нацистской до степени смешения, либо символика экстремистской организации;</w:t>
      </w:r>
      <w:r w:rsidR="00CC7746" w:rsidRPr="00003F29">
        <w:rPr>
          <w:rFonts w:ascii="Times New Roman" w:hAnsi="Times New Roman" w:cs="Times New Roman"/>
          <w:sz w:val="28"/>
          <w:szCs w:val="28"/>
        </w:rPr>
        <w:t xml:space="preserve"> </w:t>
      </w:r>
    </w:p>
    <w:p w:rsidR="00E94F80" w:rsidRPr="00003F29" w:rsidRDefault="00E94F80" w:rsidP="00E46477">
      <w:pPr>
        <w:spacing w:after="0" w:line="240" w:lineRule="auto"/>
        <w:jc w:val="both"/>
        <w:rPr>
          <w:rFonts w:ascii="Times New Roman" w:hAnsi="Times New Roman" w:cs="Times New Roman"/>
          <w:b/>
          <w:sz w:val="28"/>
          <w:szCs w:val="28"/>
        </w:rPr>
      </w:pPr>
      <w:r w:rsidRPr="00003F29">
        <w:rPr>
          <w:rFonts w:ascii="Times New Roman" w:hAnsi="Times New Roman" w:cs="Times New Roman"/>
          <w:sz w:val="28"/>
          <w:szCs w:val="28"/>
        </w:rPr>
        <w:t>3.</w:t>
      </w:r>
      <w:r w:rsidRPr="00003F29">
        <w:rPr>
          <w:rFonts w:ascii="Times New Roman" w:hAnsi="Times New Roman" w:cs="Times New Roman"/>
          <w:sz w:val="28"/>
          <w:szCs w:val="28"/>
        </w:rPr>
        <w:tab/>
        <w:t xml:space="preserve">Любая нацистская символика, либо символика сходная с нацистской до степени смешения. </w:t>
      </w:r>
      <w:r w:rsidR="00CC7746" w:rsidRPr="00003F29">
        <w:rPr>
          <w:rFonts w:ascii="Times New Roman" w:hAnsi="Times New Roman" w:cs="Times New Roman"/>
          <w:sz w:val="28"/>
          <w:szCs w:val="28"/>
        </w:rPr>
        <w:t xml:space="preserve"> </w:t>
      </w:r>
    </w:p>
    <w:p w:rsidR="00003F29" w:rsidRPr="0068724D" w:rsidRDefault="00003F29" w:rsidP="00E46477">
      <w:pPr>
        <w:spacing w:after="0" w:line="240" w:lineRule="auto"/>
        <w:jc w:val="both"/>
        <w:rPr>
          <w:rFonts w:ascii="Times New Roman" w:hAnsi="Times New Roman" w:cs="Times New Roman"/>
          <w:sz w:val="28"/>
          <w:szCs w:val="28"/>
        </w:rPr>
      </w:pPr>
      <w:r w:rsidRPr="0068724D">
        <w:rPr>
          <w:rFonts w:ascii="Times New Roman" w:hAnsi="Times New Roman" w:cs="Times New Roman"/>
          <w:sz w:val="28"/>
          <w:szCs w:val="28"/>
        </w:rPr>
        <w:t>Правильный ответ: 2</w:t>
      </w:r>
    </w:p>
    <w:p w:rsidR="00003F29" w:rsidRPr="0068724D" w:rsidRDefault="00003F29" w:rsidP="00E46477">
      <w:pPr>
        <w:spacing w:after="0" w:line="240" w:lineRule="auto"/>
        <w:jc w:val="both"/>
        <w:rPr>
          <w:rFonts w:ascii="Times New Roman" w:hAnsi="Times New Roman" w:cs="Times New Roman"/>
          <w:sz w:val="28"/>
          <w:szCs w:val="28"/>
        </w:rPr>
      </w:pPr>
      <w:r w:rsidRPr="0068724D">
        <w:rPr>
          <w:rFonts w:ascii="Times New Roman" w:hAnsi="Times New Roman" w:cs="Times New Roman"/>
          <w:sz w:val="28"/>
          <w:szCs w:val="28"/>
        </w:rPr>
        <w:t>Разъяснение: виды запрещенной символики перечислены в части 1 ст. 20.3 Кодекса российской Федерации об административных правонарушениях.</w:t>
      </w:r>
    </w:p>
    <w:p w:rsidR="00E94F80" w:rsidRPr="00E46477" w:rsidRDefault="00E94F80" w:rsidP="00E46477">
      <w:pPr>
        <w:spacing w:after="0" w:line="240" w:lineRule="auto"/>
        <w:jc w:val="both"/>
        <w:rPr>
          <w:rFonts w:ascii="Times New Roman" w:hAnsi="Times New Roman" w:cs="Times New Roman"/>
          <w:sz w:val="16"/>
          <w:szCs w:val="16"/>
        </w:rPr>
      </w:pPr>
    </w:p>
    <w:p w:rsidR="00E94F80" w:rsidRPr="00003F29" w:rsidRDefault="00E94F80" w:rsidP="00E46477">
      <w:pPr>
        <w:spacing w:after="0" w:line="240" w:lineRule="auto"/>
        <w:jc w:val="both"/>
        <w:rPr>
          <w:rFonts w:ascii="Times New Roman" w:hAnsi="Times New Roman" w:cs="Times New Roman"/>
          <w:sz w:val="28"/>
          <w:szCs w:val="28"/>
        </w:rPr>
      </w:pPr>
      <w:r w:rsidRPr="00003F29">
        <w:rPr>
          <w:rFonts w:ascii="Times New Roman" w:hAnsi="Times New Roman" w:cs="Times New Roman"/>
          <w:b/>
          <w:sz w:val="28"/>
          <w:szCs w:val="28"/>
        </w:rPr>
        <w:t xml:space="preserve">Вопрос </w:t>
      </w:r>
      <w:r w:rsidR="00466B73" w:rsidRPr="00003F29">
        <w:rPr>
          <w:rFonts w:ascii="Times New Roman" w:hAnsi="Times New Roman" w:cs="Times New Roman"/>
          <w:b/>
          <w:sz w:val="28"/>
          <w:szCs w:val="28"/>
        </w:rPr>
        <w:t>5</w:t>
      </w:r>
      <w:r w:rsidRPr="00003F29">
        <w:rPr>
          <w:rFonts w:ascii="Times New Roman" w:hAnsi="Times New Roman" w:cs="Times New Roman"/>
          <w:b/>
          <w:sz w:val="28"/>
          <w:szCs w:val="28"/>
        </w:rPr>
        <w:t>.</w:t>
      </w:r>
      <w:r w:rsidRPr="00003F29">
        <w:rPr>
          <w:rFonts w:ascii="Times New Roman" w:hAnsi="Times New Roman" w:cs="Times New Roman"/>
          <w:sz w:val="28"/>
          <w:szCs w:val="28"/>
        </w:rPr>
        <w:t xml:space="preserve"> Может ли размещение объявлений на Интернет-сервисах о продаже исторических предметов, на которых имеется нацистская символика, являться административным правонарушением?</w:t>
      </w:r>
    </w:p>
    <w:p w:rsidR="00E94F80" w:rsidRPr="00003F29" w:rsidRDefault="00E94F80" w:rsidP="00E46477">
      <w:pPr>
        <w:spacing w:after="0" w:line="240" w:lineRule="auto"/>
        <w:jc w:val="both"/>
        <w:rPr>
          <w:rFonts w:ascii="Times New Roman" w:hAnsi="Times New Roman" w:cs="Times New Roman"/>
          <w:b/>
          <w:sz w:val="28"/>
          <w:szCs w:val="28"/>
        </w:rPr>
      </w:pPr>
      <w:r w:rsidRPr="00003F29">
        <w:rPr>
          <w:rFonts w:ascii="Times New Roman" w:hAnsi="Times New Roman" w:cs="Times New Roman"/>
          <w:b/>
          <w:sz w:val="28"/>
          <w:szCs w:val="28"/>
        </w:rPr>
        <w:t>Ответы:</w:t>
      </w:r>
    </w:p>
    <w:p w:rsidR="00E94F80" w:rsidRPr="00003F29" w:rsidRDefault="00E94F80" w:rsidP="00E46477">
      <w:pPr>
        <w:spacing w:after="0" w:line="240" w:lineRule="auto"/>
        <w:jc w:val="both"/>
        <w:rPr>
          <w:rFonts w:ascii="Times New Roman" w:hAnsi="Times New Roman" w:cs="Times New Roman"/>
          <w:b/>
          <w:sz w:val="28"/>
          <w:szCs w:val="28"/>
        </w:rPr>
      </w:pPr>
      <w:r w:rsidRPr="00003F29">
        <w:rPr>
          <w:rFonts w:ascii="Times New Roman" w:hAnsi="Times New Roman" w:cs="Times New Roman"/>
          <w:sz w:val="28"/>
          <w:szCs w:val="28"/>
        </w:rPr>
        <w:t>1.</w:t>
      </w:r>
      <w:r w:rsidRPr="00003F29">
        <w:rPr>
          <w:rFonts w:ascii="Times New Roman" w:hAnsi="Times New Roman" w:cs="Times New Roman"/>
          <w:sz w:val="28"/>
          <w:szCs w:val="28"/>
        </w:rPr>
        <w:tab/>
        <w:t>Да, может.</w:t>
      </w:r>
      <w:r w:rsidR="00CC7746" w:rsidRPr="00003F29">
        <w:rPr>
          <w:rFonts w:ascii="Times New Roman" w:hAnsi="Times New Roman" w:cs="Times New Roman"/>
          <w:sz w:val="28"/>
          <w:szCs w:val="28"/>
        </w:rPr>
        <w:t xml:space="preserve"> </w:t>
      </w:r>
    </w:p>
    <w:p w:rsidR="00E94F80" w:rsidRPr="00003F29" w:rsidRDefault="00E94F80" w:rsidP="00E46477">
      <w:pPr>
        <w:spacing w:after="0" w:line="240" w:lineRule="auto"/>
        <w:jc w:val="both"/>
        <w:rPr>
          <w:rFonts w:ascii="Times New Roman" w:hAnsi="Times New Roman" w:cs="Times New Roman"/>
          <w:b/>
          <w:sz w:val="28"/>
          <w:szCs w:val="28"/>
        </w:rPr>
      </w:pPr>
      <w:r w:rsidRPr="00003F29">
        <w:rPr>
          <w:rFonts w:ascii="Times New Roman" w:hAnsi="Times New Roman" w:cs="Times New Roman"/>
          <w:sz w:val="28"/>
          <w:szCs w:val="28"/>
        </w:rPr>
        <w:t>2.</w:t>
      </w:r>
      <w:r w:rsidRPr="00003F29">
        <w:rPr>
          <w:rFonts w:ascii="Times New Roman" w:hAnsi="Times New Roman" w:cs="Times New Roman"/>
          <w:sz w:val="28"/>
          <w:szCs w:val="28"/>
        </w:rPr>
        <w:tab/>
        <w:t>Нет, не может.</w:t>
      </w:r>
      <w:r w:rsidR="00CC7746" w:rsidRPr="00003F29">
        <w:rPr>
          <w:rFonts w:ascii="Times New Roman" w:hAnsi="Times New Roman" w:cs="Times New Roman"/>
          <w:sz w:val="28"/>
          <w:szCs w:val="28"/>
        </w:rPr>
        <w:t xml:space="preserve"> </w:t>
      </w:r>
    </w:p>
    <w:p w:rsidR="00E94F80" w:rsidRPr="00003F29" w:rsidRDefault="00E94F80" w:rsidP="00E46477">
      <w:pPr>
        <w:spacing w:after="0" w:line="240" w:lineRule="auto"/>
        <w:jc w:val="both"/>
        <w:rPr>
          <w:rFonts w:ascii="Times New Roman" w:hAnsi="Times New Roman" w:cs="Times New Roman"/>
          <w:b/>
          <w:sz w:val="28"/>
          <w:szCs w:val="28"/>
        </w:rPr>
      </w:pPr>
      <w:r w:rsidRPr="00003F29">
        <w:rPr>
          <w:rFonts w:ascii="Times New Roman" w:hAnsi="Times New Roman" w:cs="Times New Roman"/>
          <w:sz w:val="28"/>
          <w:szCs w:val="28"/>
        </w:rPr>
        <w:t>3.</w:t>
      </w:r>
      <w:r w:rsidRPr="00003F29">
        <w:rPr>
          <w:rFonts w:ascii="Times New Roman" w:hAnsi="Times New Roman" w:cs="Times New Roman"/>
          <w:sz w:val="28"/>
          <w:szCs w:val="28"/>
        </w:rPr>
        <w:tab/>
        <w:t>Факт наличия или отсутствия административного правонарушения зависит от формы публикации объявления.</w:t>
      </w:r>
      <w:r w:rsidR="00CC7746" w:rsidRPr="00003F29">
        <w:rPr>
          <w:rFonts w:ascii="Times New Roman" w:hAnsi="Times New Roman" w:cs="Times New Roman"/>
          <w:sz w:val="28"/>
          <w:szCs w:val="28"/>
        </w:rPr>
        <w:t xml:space="preserve"> </w:t>
      </w:r>
    </w:p>
    <w:p w:rsidR="00003F29" w:rsidRPr="0068724D" w:rsidRDefault="00003F29" w:rsidP="00E46477">
      <w:pPr>
        <w:spacing w:after="0" w:line="240" w:lineRule="auto"/>
        <w:jc w:val="both"/>
        <w:rPr>
          <w:rFonts w:ascii="Times New Roman" w:hAnsi="Times New Roman" w:cs="Times New Roman"/>
          <w:sz w:val="28"/>
          <w:szCs w:val="28"/>
        </w:rPr>
      </w:pPr>
      <w:r w:rsidRPr="0068724D">
        <w:rPr>
          <w:rFonts w:ascii="Times New Roman" w:hAnsi="Times New Roman" w:cs="Times New Roman"/>
          <w:sz w:val="28"/>
          <w:szCs w:val="28"/>
        </w:rPr>
        <w:t>Правильны ответ: 3.</w:t>
      </w:r>
    </w:p>
    <w:p w:rsidR="00003F29" w:rsidRPr="0068724D" w:rsidRDefault="00003F29" w:rsidP="00E46477">
      <w:pPr>
        <w:pStyle w:val="3"/>
        <w:spacing w:before="0" w:line="240" w:lineRule="auto"/>
        <w:jc w:val="both"/>
        <w:rPr>
          <w:rFonts w:ascii="Times New Roman" w:eastAsiaTheme="minorHAnsi" w:hAnsi="Times New Roman" w:cs="Times New Roman"/>
          <w:color w:val="auto"/>
          <w:sz w:val="28"/>
          <w:szCs w:val="28"/>
        </w:rPr>
      </w:pPr>
      <w:r w:rsidRPr="0068724D">
        <w:rPr>
          <w:rFonts w:ascii="Times New Roman" w:eastAsiaTheme="minorHAnsi" w:hAnsi="Times New Roman" w:cs="Times New Roman"/>
          <w:color w:val="auto"/>
          <w:sz w:val="28"/>
          <w:szCs w:val="28"/>
        </w:rPr>
        <w:lastRenderedPageBreak/>
        <w:t xml:space="preserve">Разъяснение: форма публикации объявления имеет ключевое значение в определении наличия или отсутствия факта административного правонарушения. Для соблюдения норм закона необходимо: первое - предмет должен иметь историческое значение, второе – символика должна быть заретуширована, третье – в описании должно быть указано, что демонстрация символики запрещена законом. При продаже предмета должен соблюдаться запрет на демонстрацию и публичную пропаганду запрещенной символики. </w:t>
      </w:r>
    </w:p>
    <w:p w:rsidR="00003F29" w:rsidRPr="0068724D" w:rsidRDefault="00003F29" w:rsidP="00E46477">
      <w:pPr>
        <w:pStyle w:val="3"/>
        <w:shd w:val="clear" w:color="auto" w:fill="FFFFFF"/>
        <w:spacing w:before="0" w:line="240" w:lineRule="auto"/>
        <w:ind w:firstLine="709"/>
        <w:jc w:val="both"/>
        <w:rPr>
          <w:rFonts w:ascii="Times New Roman" w:eastAsiaTheme="minorHAnsi" w:hAnsi="Times New Roman" w:cs="Times New Roman"/>
          <w:color w:val="auto"/>
          <w:sz w:val="28"/>
          <w:szCs w:val="28"/>
        </w:rPr>
      </w:pPr>
      <w:r w:rsidRPr="0068724D">
        <w:rPr>
          <w:rFonts w:ascii="Times New Roman" w:eastAsiaTheme="minorHAnsi" w:hAnsi="Times New Roman" w:cs="Times New Roman"/>
          <w:color w:val="auto"/>
          <w:sz w:val="28"/>
          <w:szCs w:val="28"/>
        </w:rPr>
        <w:t>Именно такой алгоритм фактически описан в Постановлении Верховного Суда РФ от 10 января 2018 г. N 5-АД17-109 Суд оставил без изменения вынесенные ранее судебные решения, поскольку в деянии лица содержится состав административного правонарушения, выразившегося в сбыте в целях пропаганды нацистской атрибутики или символики.</w:t>
      </w:r>
    </w:p>
    <w:p w:rsidR="00003F29" w:rsidRPr="0068724D" w:rsidRDefault="00003F29" w:rsidP="00E46477">
      <w:pPr>
        <w:spacing w:after="0" w:line="240" w:lineRule="auto"/>
        <w:jc w:val="both"/>
        <w:rPr>
          <w:rFonts w:ascii="Times New Roman" w:hAnsi="Times New Roman" w:cs="Times New Roman"/>
          <w:sz w:val="28"/>
          <w:szCs w:val="28"/>
        </w:rPr>
      </w:pPr>
      <w:r w:rsidRPr="0068724D">
        <w:rPr>
          <w:rFonts w:ascii="Times New Roman" w:hAnsi="Times New Roman" w:cs="Times New Roman"/>
          <w:sz w:val="28"/>
          <w:szCs w:val="28"/>
        </w:rPr>
        <w:t xml:space="preserve">Несколько абзацев из Постановления: </w:t>
      </w:r>
    </w:p>
    <w:p w:rsidR="00003F29" w:rsidRPr="0068724D" w:rsidRDefault="00003F29" w:rsidP="00E46477">
      <w:pPr>
        <w:spacing w:after="0" w:line="240" w:lineRule="auto"/>
        <w:jc w:val="both"/>
        <w:rPr>
          <w:rFonts w:ascii="Times New Roman" w:hAnsi="Times New Roman" w:cs="Times New Roman"/>
          <w:i/>
          <w:sz w:val="28"/>
          <w:szCs w:val="28"/>
        </w:rPr>
      </w:pPr>
      <w:r w:rsidRPr="0068724D">
        <w:rPr>
          <w:rFonts w:ascii="Times New Roman" w:hAnsi="Times New Roman" w:cs="Times New Roman"/>
          <w:i/>
          <w:sz w:val="28"/>
          <w:szCs w:val="28"/>
        </w:rPr>
        <w:t>«Вывод о том, что оборот нацистских атрибутики и символики не направлен на их пропаганду, можно сделать только в том случае, если он совершен в целях, не связанных с ней, включая, в частности, научные исследования, художественное творчество, подготовку материалов, осуждающих нацизм либо излагающих исторические события.</w:t>
      </w:r>
    </w:p>
    <w:p w:rsidR="00003F29" w:rsidRPr="0068724D" w:rsidRDefault="00003F29" w:rsidP="00E46477">
      <w:pPr>
        <w:spacing w:after="0" w:line="240" w:lineRule="auto"/>
        <w:jc w:val="both"/>
        <w:rPr>
          <w:rFonts w:ascii="Times New Roman" w:hAnsi="Times New Roman" w:cs="Times New Roman"/>
          <w:i/>
          <w:sz w:val="28"/>
          <w:szCs w:val="28"/>
        </w:rPr>
      </w:pPr>
      <w:r w:rsidRPr="0068724D">
        <w:rPr>
          <w:rFonts w:ascii="Times New Roman" w:hAnsi="Times New Roman" w:cs="Times New Roman"/>
          <w:i/>
          <w:sz w:val="28"/>
          <w:szCs w:val="28"/>
        </w:rPr>
        <w:t>Конкретные обстоятельства настоящего дела такой вывод сделать не позволяют.</w:t>
      </w:r>
    </w:p>
    <w:p w:rsidR="00003F29" w:rsidRPr="0068724D" w:rsidRDefault="00003F29" w:rsidP="00E46477">
      <w:pPr>
        <w:spacing w:after="0" w:line="240" w:lineRule="auto"/>
        <w:jc w:val="both"/>
        <w:rPr>
          <w:rFonts w:ascii="Times New Roman" w:hAnsi="Times New Roman" w:cs="Times New Roman"/>
          <w:i/>
          <w:sz w:val="28"/>
          <w:szCs w:val="28"/>
        </w:rPr>
      </w:pPr>
      <w:r w:rsidRPr="0068724D">
        <w:rPr>
          <w:rFonts w:ascii="Times New Roman" w:hAnsi="Times New Roman" w:cs="Times New Roman"/>
          <w:i/>
          <w:sz w:val="28"/>
          <w:szCs w:val="28"/>
        </w:rPr>
        <w:t>Довод заявителя о том, что свастика была заклеена скотчем, опровергается материалами дела, согласно которым изображение свастики на военном знаке не было закрыто как при размещении объявления на сайте "Avito.ru" в информационно-телекоммуникационной сети "Интернет", так и при предъявлении его к продаже конкретному лицу.»</w:t>
      </w:r>
    </w:p>
    <w:p w:rsidR="00E94F80" w:rsidRPr="00E46477" w:rsidRDefault="00E94F80" w:rsidP="00E46477">
      <w:pPr>
        <w:spacing w:after="0" w:line="240" w:lineRule="auto"/>
        <w:rPr>
          <w:rFonts w:ascii="Times New Roman" w:hAnsi="Times New Roman" w:cs="Times New Roman"/>
          <w:sz w:val="16"/>
          <w:szCs w:val="16"/>
        </w:rPr>
      </w:pPr>
    </w:p>
    <w:p w:rsidR="00E94F80" w:rsidRPr="00003F29" w:rsidRDefault="00E94F80" w:rsidP="00E46477">
      <w:pPr>
        <w:spacing w:after="0" w:line="240" w:lineRule="auto"/>
        <w:jc w:val="both"/>
        <w:rPr>
          <w:rFonts w:ascii="Times New Roman" w:hAnsi="Times New Roman" w:cs="Times New Roman"/>
          <w:sz w:val="28"/>
          <w:szCs w:val="28"/>
        </w:rPr>
      </w:pPr>
      <w:r w:rsidRPr="00003F29">
        <w:rPr>
          <w:rFonts w:ascii="Times New Roman" w:hAnsi="Times New Roman" w:cs="Times New Roman"/>
          <w:b/>
          <w:sz w:val="28"/>
          <w:szCs w:val="28"/>
        </w:rPr>
        <w:t xml:space="preserve">Вопрос </w:t>
      </w:r>
      <w:r w:rsidR="0099141F" w:rsidRPr="00003F29">
        <w:rPr>
          <w:rFonts w:ascii="Times New Roman" w:hAnsi="Times New Roman" w:cs="Times New Roman"/>
          <w:b/>
          <w:sz w:val="28"/>
          <w:szCs w:val="28"/>
        </w:rPr>
        <w:t>6</w:t>
      </w:r>
      <w:r w:rsidRPr="00003F29">
        <w:rPr>
          <w:rFonts w:ascii="Times New Roman" w:hAnsi="Times New Roman" w:cs="Times New Roman"/>
          <w:b/>
          <w:sz w:val="28"/>
          <w:szCs w:val="28"/>
        </w:rPr>
        <w:t>.</w:t>
      </w:r>
      <w:r w:rsidRPr="00003F29">
        <w:rPr>
          <w:rFonts w:ascii="Times New Roman" w:hAnsi="Times New Roman" w:cs="Times New Roman"/>
          <w:sz w:val="28"/>
          <w:szCs w:val="28"/>
        </w:rPr>
        <w:t xml:space="preserve"> Два соседа: гражданин К. и гражданин М., имели длительные неприязненные отношения друг к другу, связанные с разногласиями по вопросу дележа парковочного места на придомовой территории. В один день в результате очередной конфликтной ситуации за парковочное место гражданин К. сделал нелицеприятное высказывание в отношении гражданина М. со отсылкой на его национальность. Носит ли поступок гражданина К. экстремистский характер.</w:t>
      </w:r>
    </w:p>
    <w:p w:rsidR="00E94F80" w:rsidRPr="00003F29" w:rsidRDefault="00E94F80" w:rsidP="00E46477">
      <w:pPr>
        <w:spacing w:after="0" w:line="240" w:lineRule="auto"/>
        <w:jc w:val="both"/>
        <w:rPr>
          <w:rFonts w:ascii="Times New Roman" w:hAnsi="Times New Roman" w:cs="Times New Roman"/>
          <w:b/>
          <w:sz w:val="28"/>
          <w:szCs w:val="28"/>
        </w:rPr>
      </w:pPr>
      <w:r w:rsidRPr="00003F29">
        <w:rPr>
          <w:rFonts w:ascii="Times New Roman" w:hAnsi="Times New Roman" w:cs="Times New Roman"/>
          <w:b/>
          <w:sz w:val="28"/>
          <w:szCs w:val="28"/>
        </w:rPr>
        <w:t xml:space="preserve">Ответы: </w:t>
      </w:r>
    </w:p>
    <w:p w:rsidR="00E94F80" w:rsidRPr="00003F29" w:rsidRDefault="00E94F80" w:rsidP="00E46477">
      <w:pPr>
        <w:pStyle w:val="a3"/>
        <w:numPr>
          <w:ilvl w:val="1"/>
          <w:numId w:val="5"/>
        </w:numPr>
        <w:spacing w:after="0" w:line="240" w:lineRule="auto"/>
        <w:ind w:left="0" w:firstLine="0"/>
        <w:jc w:val="both"/>
        <w:rPr>
          <w:rFonts w:ascii="Times New Roman" w:hAnsi="Times New Roman" w:cs="Times New Roman"/>
          <w:sz w:val="28"/>
          <w:szCs w:val="28"/>
        </w:rPr>
      </w:pPr>
      <w:r w:rsidRPr="00003F29">
        <w:rPr>
          <w:rFonts w:ascii="Times New Roman" w:hAnsi="Times New Roman" w:cs="Times New Roman"/>
          <w:sz w:val="28"/>
          <w:szCs w:val="28"/>
        </w:rPr>
        <w:t>Да.</w:t>
      </w:r>
      <w:r w:rsidR="00CC7746" w:rsidRPr="00003F29">
        <w:rPr>
          <w:rFonts w:ascii="Times New Roman" w:hAnsi="Times New Roman" w:cs="Times New Roman"/>
          <w:sz w:val="28"/>
          <w:szCs w:val="28"/>
        </w:rPr>
        <w:t xml:space="preserve"> </w:t>
      </w:r>
    </w:p>
    <w:p w:rsidR="00E94F80" w:rsidRPr="00003F29" w:rsidRDefault="00E94F80" w:rsidP="00E46477">
      <w:pPr>
        <w:pStyle w:val="a3"/>
        <w:numPr>
          <w:ilvl w:val="0"/>
          <w:numId w:val="5"/>
        </w:numPr>
        <w:spacing w:after="0" w:line="240" w:lineRule="auto"/>
        <w:ind w:left="0" w:firstLine="0"/>
        <w:jc w:val="both"/>
        <w:rPr>
          <w:rFonts w:ascii="Times New Roman" w:hAnsi="Times New Roman" w:cs="Times New Roman"/>
          <w:sz w:val="28"/>
          <w:szCs w:val="28"/>
        </w:rPr>
      </w:pPr>
      <w:r w:rsidRPr="00003F29">
        <w:rPr>
          <w:rFonts w:ascii="Times New Roman" w:hAnsi="Times New Roman" w:cs="Times New Roman"/>
          <w:sz w:val="28"/>
          <w:szCs w:val="28"/>
        </w:rPr>
        <w:t>Нет.</w:t>
      </w:r>
      <w:r w:rsidR="00CC7746" w:rsidRPr="00003F29">
        <w:rPr>
          <w:rFonts w:ascii="Times New Roman" w:hAnsi="Times New Roman" w:cs="Times New Roman"/>
          <w:sz w:val="28"/>
          <w:szCs w:val="28"/>
        </w:rPr>
        <w:t xml:space="preserve"> </w:t>
      </w:r>
    </w:p>
    <w:p w:rsidR="00003F29" w:rsidRPr="00003F29" w:rsidRDefault="00003F29" w:rsidP="00E46477">
      <w:pPr>
        <w:spacing w:after="0" w:line="240" w:lineRule="auto"/>
        <w:jc w:val="both"/>
        <w:rPr>
          <w:rFonts w:ascii="Times New Roman" w:hAnsi="Times New Roman" w:cs="Times New Roman"/>
          <w:sz w:val="28"/>
          <w:szCs w:val="28"/>
        </w:rPr>
      </w:pPr>
      <w:r w:rsidRPr="00003F29">
        <w:rPr>
          <w:rFonts w:ascii="Times New Roman" w:hAnsi="Times New Roman" w:cs="Times New Roman"/>
          <w:sz w:val="28"/>
          <w:szCs w:val="28"/>
        </w:rPr>
        <w:t>Правильный ответ: 2.</w:t>
      </w:r>
    </w:p>
    <w:p w:rsidR="00003F29" w:rsidRPr="00003F29" w:rsidRDefault="00003F29" w:rsidP="00E46477">
      <w:pPr>
        <w:spacing w:after="0" w:line="240" w:lineRule="auto"/>
        <w:jc w:val="both"/>
        <w:rPr>
          <w:rFonts w:ascii="Times New Roman" w:hAnsi="Times New Roman" w:cs="Times New Roman"/>
          <w:sz w:val="28"/>
          <w:szCs w:val="28"/>
        </w:rPr>
      </w:pPr>
      <w:r w:rsidRPr="00003F29">
        <w:rPr>
          <w:rFonts w:ascii="Times New Roman" w:hAnsi="Times New Roman" w:cs="Times New Roman"/>
          <w:sz w:val="28"/>
          <w:szCs w:val="28"/>
        </w:rPr>
        <w:t>Разъяснение: Согласно Постановлению Пленума Верховного суда РФ от 28 июня 2011 года № 11 «О судебной практике по уголовным делам о преступлениях экстремистской направленности</w:t>
      </w:r>
      <w:proofErr w:type="gramStart"/>
      <w:r w:rsidRPr="00003F29">
        <w:rPr>
          <w:rFonts w:ascii="Times New Roman" w:hAnsi="Times New Roman" w:cs="Times New Roman"/>
          <w:sz w:val="28"/>
          <w:szCs w:val="28"/>
        </w:rPr>
        <w:t>»</w:t>
      </w:r>
      <w:proofErr w:type="gramEnd"/>
      <w:r w:rsidRPr="00003F29">
        <w:rPr>
          <w:rFonts w:ascii="Times New Roman" w:hAnsi="Times New Roman" w:cs="Times New Roman"/>
          <w:sz w:val="28"/>
          <w:szCs w:val="28"/>
        </w:rPr>
        <w:t>:</w:t>
      </w:r>
    </w:p>
    <w:p w:rsidR="00003F29" w:rsidRPr="00003F29" w:rsidRDefault="00003F29" w:rsidP="00E46477">
      <w:pPr>
        <w:spacing w:after="0" w:line="240" w:lineRule="auto"/>
        <w:jc w:val="both"/>
        <w:rPr>
          <w:rFonts w:ascii="Times New Roman" w:hAnsi="Times New Roman" w:cs="Times New Roman"/>
          <w:sz w:val="28"/>
          <w:szCs w:val="28"/>
        </w:rPr>
      </w:pPr>
      <w:r w:rsidRPr="00003F29">
        <w:rPr>
          <w:rFonts w:ascii="Times New Roman" w:hAnsi="Times New Roman" w:cs="Times New Roman"/>
          <w:sz w:val="28"/>
          <w:szCs w:val="28"/>
          <w:shd w:val="clear" w:color="auto" w:fill="FFFFFF"/>
        </w:rPr>
        <w:t xml:space="preserve">«Преступления, совершенные по мотивам политической, идеологической, расовой, национальной или религиозной </w:t>
      </w:r>
      <w:proofErr w:type="gramStart"/>
      <w:r w:rsidRPr="00003F29">
        <w:rPr>
          <w:rFonts w:ascii="Times New Roman" w:hAnsi="Times New Roman" w:cs="Times New Roman"/>
          <w:sz w:val="28"/>
          <w:szCs w:val="28"/>
          <w:shd w:val="clear" w:color="auto" w:fill="FFFFFF"/>
        </w:rPr>
        <w:t>ненависти</w:t>
      </w:r>
      <w:proofErr w:type="gramEnd"/>
      <w:r w:rsidRPr="00003F29">
        <w:rPr>
          <w:rFonts w:ascii="Times New Roman" w:hAnsi="Times New Roman" w:cs="Times New Roman"/>
          <w:sz w:val="28"/>
          <w:szCs w:val="28"/>
          <w:shd w:val="clear" w:color="auto" w:fill="FFFFFF"/>
        </w:rPr>
        <w:t xml:space="preserve"> или вражды либо по мотивам ненависти или вражды в отношении какой-либо социальной группы, следует отграничивать от преступлений, совершенных на почве личных неприязненных отношений. Для правильного установления мотива преступления следует учитывать, в частности, </w:t>
      </w:r>
      <w:r w:rsidRPr="00003F29">
        <w:rPr>
          <w:rFonts w:ascii="Times New Roman" w:hAnsi="Times New Roman" w:cs="Times New Roman"/>
          <w:b/>
          <w:sz w:val="28"/>
          <w:szCs w:val="28"/>
          <w:shd w:val="clear" w:color="auto" w:fill="FFFFFF"/>
        </w:rPr>
        <w:t>длительность межличностных отношений</w:t>
      </w:r>
      <w:r w:rsidRPr="00003F29">
        <w:rPr>
          <w:rFonts w:ascii="Times New Roman" w:hAnsi="Times New Roman" w:cs="Times New Roman"/>
          <w:sz w:val="28"/>
          <w:szCs w:val="28"/>
          <w:shd w:val="clear" w:color="auto" w:fill="FFFFFF"/>
        </w:rPr>
        <w:t xml:space="preserve"> подсудимого с потерпевшим, </w:t>
      </w:r>
      <w:r w:rsidRPr="00003F29">
        <w:rPr>
          <w:rFonts w:ascii="Times New Roman" w:hAnsi="Times New Roman" w:cs="Times New Roman"/>
          <w:b/>
          <w:sz w:val="28"/>
          <w:szCs w:val="28"/>
          <w:shd w:val="clear" w:color="auto" w:fill="FFFFFF"/>
        </w:rPr>
        <w:t>наличие</w:t>
      </w:r>
      <w:r w:rsidRPr="00003F29">
        <w:rPr>
          <w:rFonts w:ascii="Times New Roman" w:hAnsi="Times New Roman" w:cs="Times New Roman"/>
          <w:sz w:val="28"/>
          <w:szCs w:val="28"/>
          <w:shd w:val="clear" w:color="auto" w:fill="FFFFFF"/>
        </w:rPr>
        <w:t xml:space="preserve"> с ним </w:t>
      </w:r>
      <w:r w:rsidRPr="00003F29">
        <w:rPr>
          <w:rFonts w:ascii="Times New Roman" w:hAnsi="Times New Roman" w:cs="Times New Roman"/>
          <w:b/>
          <w:sz w:val="28"/>
          <w:szCs w:val="28"/>
          <w:shd w:val="clear" w:color="auto" w:fill="FFFFFF"/>
        </w:rPr>
        <w:t>конфликтов, не связанных с национальными, религиозными, идеологическими, политическими взглядами, принадлежностью к той или иной расе, социальной группе</w:t>
      </w:r>
      <w:r w:rsidRPr="00003F29">
        <w:rPr>
          <w:rFonts w:ascii="Times New Roman" w:hAnsi="Times New Roman" w:cs="Times New Roman"/>
          <w:sz w:val="28"/>
          <w:szCs w:val="28"/>
          <w:shd w:val="clear" w:color="auto" w:fill="FFFFFF"/>
        </w:rPr>
        <w:t>.»</w:t>
      </w:r>
    </w:p>
    <w:p w:rsidR="00003F29" w:rsidRPr="00E46477" w:rsidRDefault="00003F29" w:rsidP="00E46477">
      <w:pPr>
        <w:pStyle w:val="a3"/>
        <w:spacing w:after="0" w:line="240" w:lineRule="auto"/>
        <w:ind w:left="0"/>
        <w:jc w:val="both"/>
        <w:rPr>
          <w:rFonts w:ascii="Times New Roman" w:hAnsi="Times New Roman" w:cs="Times New Roman"/>
          <w:b/>
          <w:sz w:val="16"/>
          <w:szCs w:val="16"/>
        </w:rPr>
      </w:pPr>
    </w:p>
    <w:p w:rsidR="00E94F80" w:rsidRPr="00003F29" w:rsidRDefault="00E94F80" w:rsidP="00E46477">
      <w:pPr>
        <w:pStyle w:val="a3"/>
        <w:spacing w:after="0" w:line="240" w:lineRule="auto"/>
        <w:ind w:left="0"/>
        <w:jc w:val="both"/>
        <w:rPr>
          <w:rFonts w:ascii="Times New Roman" w:hAnsi="Times New Roman" w:cs="Times New Roman"/>
          <w:sz w:val="28"/>
          <w:szCs w:val="28"/>
        </w:rPr>
      </w:pPr>
      <w:r w:rsidRPr="00003F29">
        <w:rPr>
          <w:rFonts w:ascii="Times New Roman" w:hAnsi="Times New Roman" w:cs="Times New Roman"/>
          <w:b/>
          <w:sz w:val="28"/>
          <w:szCs w:val="28"/>
        </w:rPr>
        <w:t xml:space="preserve">Вопрос </w:t>
      </w:r>
      <w:r w:rsidR="0099141F" w:rsidRPr="00003F29">
        <w:rPr>
          <w:rFonts w:ascii="Times New Roman" w:hAnsi="Times New Roman" w:cs="Times New Roman"/>
          <w:b/>
          <w:sz w:val="28"/>
          <w:szCs w:val="28"/>
        </w:rPr>
        <w:t>7</w:t>
      </w:r>
      <w:r w:rsidRPr="00003F29">
        <w:rPr>
          <w:rFonts w:ascii="Times New Roman" w:hAnsi="Times New Roman" w:cs="Times New Roman"/>
          <w:b/>
          <w:sz w:val="28"/>
          <w:szCs w:val="28"/>
        </w:rPr>
        <w:t>.</w:t>
      </w:r>
      <w:r w:rsidRPr="00003F29">
        <w:rPr>
          <w:rFonts w:ascii="Times New Roman" w:hAnsi="Times New Roman" w:cs="Times New Roman"/>
          <w:sz w:val="28"/>
          <w:szCs w:val="28"/>
        </w:rPr>
        <w:t xml:space="preserve"> Возможно ли принятие решения о признании информационного материала экстремистских без проведения исследования и получения экспертной оценки?</w:t>
      </w:r>
    </w:p>
    <w:p w:rsidR="00E94F80" w:rsidRPr="00003F29" w:rsidRDefault="00E94F80" w:rsidP="00E46477">
      <w:pPr>
        <w:pStyle w:val="a3"/>
        <w:spacing w:after="0" w:line="240" w:lineRule="auto"/>
        <w:ind w:left="0"/>
        <w:jc w:val="both"/>
        <w:rPr>
          <w:rFonts w:ascii="Times New Roman" w:hAnsi="Times New Roman" w:cs="Times New Roman"/>
          <w:b/>
          <w:sz w:val="28"/>
          <w:szCs w:val="28"/>
        </w:rPr>
      </w:pPr>
      <w:r w:rsidRPr="00003F29">
        <w:rPr>
          <w:rFonts w:ascii="Times New Roman" w:hAnsi="Times New Roman" w:cs="Times New Roman"/>
          <w:b/>
          <w:sz w:val="28"/>
          <w:szCs w:val="28"/>
        </w:rPr>
        <w:t>Ответы:</w:t>
      </w:r>
    </w:p>
    <w:p w:rsidR="00E94F80" w:rsidRPr="00003F29" w:rsidRDefault="00E94F80" w:rsidP="00E46477">
      <w:pPr>
        <w:pStyle w:val="a3"/>
        <w:numPr>
          <w:ilvl w:val="0"/>
          <w:numId w:val="6"/>
        </w:numPr>
        <w:spacing w:after="0" w:line="240" w:lineRule="auto"/>
        <w:ind w:left="0" w:firstLine="0"/>
        <w:jc w:val="both"/>
        <w:rPr>
          <w:rFonts w:ascii="Times New Roman" w:hAnsi="Times New Roman" w:cs="Times New Roman"/>
          <w:sz w:val="28"/>
          <w:szCs w:val="28"/>
        </w:rPr>
      </w:pPr>
      <w:r w:rsidRPr="00003F29">
        <w:rPr>
          <w:rFonts w:ascii="Times New Roman" w:hAnsi="Times New Roman" w:cs="Times New Roman"/>
          <w:sz w:val="28"/>
          <w:szCs w:val="28"/>
        </w:rPr>
        <w:t>Да, можно.</w:t>
      </w:r>
      <w:r w:rsidR="00CC7746" w:rsidRPr="00003F29">
        <w:rPr>
          <w:rFonts w:ascii="Times New Roman" w:hAnsi="Times New Roman" w:cs="Times New Roman"/>
          <w:sz w:val="28"/>
          <w:szCs w:val="28"/>
        </w:rPr>
        <w:t xml:space="preserve"> </w:t>
      </w:r>
    </w:p>
    <w:p w:rsidR="00E94F80" w:rsidRPr="00003F29" w:rsidRDefault="00E94F80" w:rsidP="00E46477">
      <w:pPr>
        <w:pStyle w:val="a3"/>
        <w:numPr>
          <w:ilvl w:val="0"/>
          <w:numId w:val="6"/>
        </w:numPr>
        <w:spacing w:after="0" w:line="240" w:lineRule="auto"/>
        <w:ind w:left="0" w:firstLine="0"/>
        <w:jc w:val="both"/>
        <w:rPr>
          <w:rFonts w:ascii="Times New Roman" w:hAnsi="Times New Roman" w:cs="Times New Roman"/>
          <w:sz w:val="28"/>
          <w:szCs w:val="28"/>
        </w:rPr>
      </w:pPr>
      <w:r w:rsidRPr="00003F29">
        <w:rPr>
          <w:rFonts w:ascii="Times New Roman" w:hAnsi="Times New Roman" w:cs="Times New Roman"/>
          <w:sz w:val="28"/>
          <w:szCs w:val="28"/>
        </w:rPr>
        <w:t>Нет, нельзя.</w:t>
      </w:r>
      <w:r w:rsidR="00CC7746" w:rsidRPr="00003F29">
        <w:rPr>
          <w:rFonts w:ascii="Times New Roman" w:hAnsi="Times New Roman" w:cs="Times New Roman"/>
          <w:sz w:val="28"/>
          <w:szCs w:val="28"/>
        </w:rPr>
        <w:t xml:space="preserve"> </w:t>
      </w:r>
    </w:p>
    <w:p w:rsidR="00E94F80" w:rsidRPr="00003F29" w:rsidRDefault="00E94F80" w:rsidP="00E46477">
      <w:pPr>
        <w:pStyle w:val="a3"/>
        <w:numPr>
          <w:ilvl w:val="0"/>
          <w:numId w:val="6"/>
        </w:numPr>
        <w:spacing w:after="0" w:line="240" w:lineRule="auto"/>
        <w:ind w:left="0" w:firstLine="0"/>
        <w:jc w:val="both"/>
        <w:rPr>
          <w:rFonts w:ascii="Times New Roman" w:hAnsi="Times New Roman" w:cs="Times New Roman"/>
          <w:sz w:val="28"/>
          <w:szCs w:val="28"/>
        </w:rPr>
      </w:pPr>
      <w:r w:rsidRPr="00003F29">
        <w:rPr>
          <w:rFonts w:ascii="Times New Roman" w:hAnsi="Times New Roman" w:cs="Times New Roman"/>
          <w:sz w:val="28"/>
          <w:szCs w:val="28"/>
        </w:rPr>
        <w:t>В зависимости от сложившейся ситуации.</w:t>
      </w:r>
      <w:r w:rsidR="00CC7746" w:rsidRPr="00003F29">
        <w:rPr>
          <w:rFonts w:ascii="Times New Roman" w:hAnsi="Times New Roman" w:cs="Times New Roman"/>
          <w:sz w:val="28"/>
          <w:szCs w:val="28"/>
        </w:rPr>
        <w:t xml:space="preserve"> </w:t>
      </w:r>
    </w:p>
    <w:p w:rsidR="00003F29" w:rsidRPr="00003F29" w:rsidRDefault="00003F29" w:rsidP="00E46477">
      <w:pPr>
        <w:spacing w:after="0" w:line="240" w:lineRule="auto"/>
        <w:jc w:val="both"/>
        <w:rPr>
          <w:rFonts w:ascii="Times New Roman" w:hAnsi="Times New Roman" w:cs="Times New Roman"/>
          <w:sz w:val="28"/>
          <w:szCs w:val="28"/>
        </w:rPr>
      </w:pPr>
      <w:r w:rsidRPr="00003F29">
        <w:rPr>
          <w:rFonts w:ascii="Times New Roman" w:hAnsi="Times New Roman" w:cs="Times New Roman"/>
          <w:sz w:val="28"/>
          <w:szCs w:val="28"/>
        </w:rPr>
        <w:t>Правильный ответ: 2.</w:t>
      </w:r>
    </w:p>
    <w:p w:rsidR="00003F29" w:rsidRPr="00003F29" w:rsidRDefault="00003F29" w:rsidP="00E46477">
      <w:pPr>
        <w:spacing w:after="0" w:line="240" w:lineRule="auto"/>
        <w:jc w:val="both"/>
        <w:rPr>
          <w:rFonts w:ascii="Times New Roman" w:hAnsi="Times New Roman" w:cs="Times New Roman"/>
          <w:sz w:val="28"/>
          <w:szCs w:val="28"/>
        </w:rPr>
      </w:pPr>
      <w:r w:rsidRPr="00003F29">
        <w:rPr>
          <w:rFonts w:ascii="Times New Roman" w:hAnsi="Times New Roman" w:cs="Times New Roman"/>
          <w:sz w:val="28"/>
          <w:szCs w:val="28"/>
        </w:rPr>
        <w:t>Разъяснение: Согласно статье 13 Федерального закона «О противодействии экстремистской деятельности</w:t>
      </w:r>
      <w:proofErr w:type="gramStart"/>
      <w:r w:rsidRPr="00003F29">
        <w:rPr>
          <w:rFonts w:ascii="Times New Roman" w:hAnsi="Times New Roman" w:cs="Times New Roman"/>
          <w:sz w:val="28"/>
          <w:szCs w:val="28"/>
        </w:rPr>
        <w:t>»</w:t>
      </w:r>
      <w:proofErr w:type="gramEnd"/>
      <w:r w:rsidRPr="00003F29">
        <w:rPr>
          <w:rFonts w:ascii="Times New Roman" w:hAnsi="Times New Roman" w:cs="Times New Roman"/>
          <w:sz w:val="28"/>
          <w:szCs w:val="28"/>
        </w:rPr>
        <w:t xml:space="preserve"> № 114-ФЗ от 25 июля 2002 года, 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Таким образом, вышеуказанный федеральный закон наделяет органы прокуратуры правом инициировать ряд действий, направленных в конечном итоге на признание того или иного материала экстремистским, однако сама процедура не раскрывается, а говорится лишь о том, что необходимые действия начинаются с принесения уполномоченным прокурором представления. Таким образом, в ситуации отсутствия прямого регулирования проведения экспертизы на федеральном законодательном уровне, складывается и реализуется особая «ведомственная» нормативно-правовая база.</w:t>
      </w:r>
    </w:p>
    <w:p w:rsidR="00003F29" w:rsidRPr="00003F29" w:rsidRDefault="00003F29" w:rsidP="00E46477">
      <w:pPr>
        <w:shd w:val="clear" w:color="auto" w:fill="F8F9FA"/>
        <w:spacing w:after="0" w:line="240" w:lineRule="auto"/>
        <w:jc w:val="both"/>
        <w:rPr>
          <w:rFonts w:ascii="Times New Roman" w:hAnsi="Times New Roman" w:cs="Times New Roman"/>
          <w:sz w:val="28"/>
          <w:szCs w:val="28"/>
        </w:rPr>
      </w:pPr>
      <w:r w:rsidRPr="00003F29">
        <w:rPr>
          <w:rFonts w:ascii="Times New Roman" w:hAnsi="Times New Roman" w:cs="Times New Roman"/>
          <w:sz w:val="28"/>
          <w:szCs w:val="28"/>
        </w:rPr>
        <w:t xml:space="preserve">Генеральный прокурор в Приказе № 190 от 28.11.07 «Об организации прокурорского надзора за исполнением законодательства о противодействии экстремистской деятельности» указал в п.2.1., что при выявлении информационных материалов экстремистского характера необходимо обеспечивать проведение соответствующих исследований и судебных экспертиз в рамках </w:t>
      </w:r>
      <w:proofErr w:type="spellStart"/>
      <w:r w:rsidRPr="00003F29">
        <w:rPr>
          <w:rFonts w:ascii="Times New Roman" w:hAnsi="Times New Roman" w:cs="Times New Roman"/>
          <w:sz w:val="28"/>
          <w:szCs w:val="28"/>
        </w:rPr>
        <w:t>доследственных</w:t>
      </w:r>
      <w:proofErr w:type="spellEnd"/>
      <w:r w:rsidRPr="00003F29">
        <w:rPr>
          <w:rFonts w:ascii="Times New Roman" w:hAnsi="Times New Roman" w:cs="Times New Roman"/>
          <w:sz w:val="28"/>
          <w:szCs w:val="28"/>
        </w:rPr>
        <w:t xml:space="preserve"> проверок и расследования уголовных дел. При наличии положительных экспертных заключений своевременно решать вопрос о направлении в суды заявлений об установлении наличия в информационных материалах признаков экстремизма и признании их экстремистскими.</w:t>
      </w:r>
    </w:p>
    <w:p w:rsidR="00003F29" w:rsidRPr="00003F29" w:rsidRDefault="00003F29" w:rsidP="00E46477">
      <w:pPr>
        <w:shd w:val="clear" w:color="auto" w:fill="F8F9FA"/>
        <w:spacing w:after="0" w:line="240" w:lineRule="auto"/>
        <w:jc w:val="both"/>
        <w:rPr>
          <w:rFonts w:ascii="Times New Roman" w:hAnsi="Times New Roman" w:cs="Times New Roman"/>
          <w:sz w:val="28"/>
          <w:szCs w:val="28"/>
        </w:rPr>
      </w:pPr>
      <w:r w:rsidRPr="00003F29">
        <w:rPr>
          <w:rFonts w:ascii="Times New Roman" w:hAnsi="Times New Roman" w:cs="Times New Roman"/>
          <w:sz w:val="28"/>
          <w:szCs w:val="28"/>
        </w:rPr>
        <w:t>Таким образом, мнение эксперта, обладающего специальными знаниями, имеет ключевое значение в процессе признания информационного материала экстремистским.</w:t>
      </w:r>
    </w:p>
    <w:p w:rsidR="00466B73" w:rsidRPr="00E46477" w:rsidRDefault="00466B73" w:rsidP="00E46477">
      <w:pPr>
        <w:spacing w:after="0" w:line="240" w:lineRule="auto"/>
        <w:rPr>
          <w:rFonts w:ascii="Times New Roman" w:hAnsi="Times New Roman" w:cs="Times New Roman"/>
          <w:sz w:val="16"/>
          <w:szCs w:val="16"/>
        </w:rPr>
      </w:pPr>
    </w:p>
    <w:p w:rsidR="00466B73" w:rsidRPr="00003F29" w:rsidRDefault="0099141F" w:rsidP="00E46477">
      <w:pPr>
        <w:spacing w:after="0" w:line="240" w:lineRule="auto"/>
        <w:jc w:val="both"/>
        <w:rPr>
          <w:rFonts w:ascii="Times New Roman" w:hAnsi="Times New Roman" w:cs="Times New Roman"/>
          <w:sz w:val="28"/>
          <w:szCs w:val="28"/>
        </w:rPr>
      </w:pPr>
      <w:r w:rsidRPr="00003F29">
        <w:rPr>
          <w:rFonts w:ascii="Times New Roman" w:hAnsi="Times New Roman" w:cs="Times New Roman"/>
          <w:b/>
          <w:sz w:val="28"/>
          <w:szCs w:val="28"/>
        </w:rPr>
        <w:t xml:space="preserve">Вопрос 8. </w:t>
      </w:r>
      <w:r w:rsidR="00466B73" w:rsidRPr="00003F29">
        <w:rPr>
          <w:rFonts w:ascii="Times New Roman" w:hAnsi="Times New Roman" w:cs="Times New Roman"/>
          <w:sz w:val="28"/>
          <w:szCs w:val="28"/>
        </w:rPr>
        <w:t>Экстремистская организация – это …</w:t>
      </w:r>
    </w:p>
    <w:p w:rsidR="0099141F" w:rsidRPr="00003F29" w:rsidRDefault="0099141F" w:rsidP="00E46477">
      <w:pPr>
        <w:pStyle w:val="a3"/>
        <w:spacing w:after="0" w:line="240" w:lineRule="auto"/>
        <w:ind w:left="0"/>
        <w:jc w:val="both"/>
        <w:rPr>
          <w:rFonts w:ascii="Times New Roman" w:hAnsi="Times New Roman" w:cs="Times New Roman"/>
          <w:b/>
          <w:sz w:val="28"/>
          <w:szCs w:val="28"/>
        </w:rPr>
      </w:pPr>
      <w:r w:rsidRPr="00003F29">
        <w:rPr>
          <w:rFonts w:ascii="Times New Roman" w:hAnsi="Times New Roman" w:cs="Times New Roman"/>
          <w:b/>
          <w:sz w:val="28"/>
          <w:szCs w:val="28"/>
        </w:rPr>
        <w:t>Ответы:</w:t>
      </w:r>
    </w:p>
    <w:p w:rsidR="00466B73" w:rsidRPr="00003F29" w:rsidRDefault="0099141F" w:rsidP="00E46477">
      <w:pPr>
        <w:pStyle w:val="a3"/>
        <w:spacing w:after="0" w:line="240" w:lineRule="auto"/>
        <w:ind w:left="0"/>
        <w:jc w:val="both"/>
        <w:rPr>
          <w:rFonts w:ascii="Times New Roman" w:hAnsi="Times New Roman" w:cs="Times New Roman"/>
          <w:b/>
          <w:sz w:val="28"/>
          <w:szCs w:val="28"/>
        </w:rPr>
      </w:pPr>
      <w:r w:rsidRPr="00003F29">
        <w:rPr>
          <w:rFonts w:ascii="Times New Roman" w:hAnsi="Times New Roman" w:cs="Times New Roman"/>
          <w:sz w:val="28"/>
          <w:szCs w:val="28"/>
        </w:rPr>
        <w:t>1.</w:t>
      </w:r>
      <w:r w:rsidRPr="00003F29">
        <w:rPr>
          <w:rFonts w:ascii="Times New Roman" w:hAnsi="Times New Roman" w:cs="Times New Roman"/>
          <w:sz w:val="28"/>
          <w:szCs w:val="28"/>
        </w:rPr>
        <w:tab/>
        <w:t>Г</w:t>
      </w:r>
      <w:r w:rsidR="00466B73" w:rsidRPr="00003F29">
        <w:rPr>
          <w:rFonts w:ascii="Times New Roman" w:hAnsi="Times New Roman" w:cs="Times New Roman"/>
          <w:sz w:val="28"/>
          <w:szCs w:val="28"/>
        </w:rPr>
        <w:t>руппа лиц, придерживающихся протестных настроений и принимающих участие в несогласованных протестных акциях.</w:t>
      </w:r>
      <w:r w:rsidR="00CC7746" w:rsidRPr="00003F29">
        <w:rPr>
          <w:rFonts w:ascii="Times New Roman" w:hAnsi="Times New Roman" w:cs="Times New Roman"/>
          <w:sz w:val="28"/>
          <w:szCs w:val="28"/>
        </w:rPr>
        <w:t xml:space="preserve"> </w:t>
      </w:r>
    </w:p>
    <w:p w:rsidR="00466B73" w:rsidRPr="00003F29" w:rsidRDefault="0099141F" w:rsidP="00E46477">
      <w:pPr>
        <w:pStyle w:val="a3"/>
        <w:spacing w:after="0" w:line="240" w:lineRule="auto"/>
        <w:ind w:left="0"/>
        <w:jc w:val="both"/>
        <w:rPr>
          <w:rFonts w:ascii="Times New Roman" w:hAnsi="Times New Roman" w:cs="Times New Roman"/>
          <w:b/>
          <w:sz w:val="28"/>
          <w:szCs w:val="28"/>
        </w:rPr>
      </w:pPr>
      <w:r w:rsidRPr="00003F29">
        <w:rPr>
          <w:rFonts w:ascii="Times New Roman" w:hAnsi="Times New Roman" w:cs="Times New Roman"/>
          <w:sz w:val="28"/>
          <w:szCs w:val="28"/>
        </w:rPr>
        <w:t>2.</w:t>
      </w:r>
      <w:r w:rsidRPr="00003F29">
        <w:rPr>
          <w:rFonts w:ascii="Times New Roman" w:hAnsi="Times New Roman" w:cs="Times New Roman"/>
          <w:sz w:val="28"/>
          <w:szCs w:val="28"/>
        </w:rPr>
        <w:tab/>
        <w:t>О</w:t>
      </w:r>
      <w:r w:rsidR="00466B73" w:rsidRPr="00003F29">
        <w:rPr>
          <w:rFonts w:ascii="Times New Roman" w:hAnsi="Times New Roman" w:cs="Times New Roman"/>
          <w:sz w:val="28"/>
          <w:szCs w:val="28"/>
        </w:rPr>
        <w:t>фициально зарегистрированная организация</w:t>
      </w:r>
      <w:r w:rsidRPr="00003F29">
        <w:rPr>
          <w:rFonts w:ascii="Times New Roman" w:hAnsi="Times New Roman" w:cs="Times New Roman"/>
          <w:sz w:val="28"/>
          <w:szCs w:val="28"/>
        </w:rPr>
        <w:t>,</w:t>
      </w:r>
      <w:r w:rsidR="00466B73" w:rsidRPr="00003F29">
        <w:rPr>
          <w:rFonts w:ascii="Times New Roman" w:hAnsi="Times New Roman" w:cs="Times New Roman"/>
          <w:sz w:val="28"/>
          <w:szCs w:val="28"/>
        </w:rPr>
        <w:t xml:space="preserve"> пропагандирующая одну из леворадикальных или праворадикальных идеологий. </w:t>
      </w:r>
    </w:p>
    <w:p w:rsidR="00466B73" w:rsidRPr="00003F29" w:rsidRDefault="0099141F" w:rsidP="00E46477">
      <w:pPr>
        <w:pStyle w:val="a3"/>
        <w:spacing w:after="0" w:line="240" w:lineRule="auto"/>
        <w:ind w:left="0"/>
        <w:jc w:val="both"/>
        <w:rPr>
          <w:rFonts w:ascii="Times New Roman" w:hAnsi="Times New Roman" w:cs="Times New Roman"/>
          <w:b/>
          <w:sz w:val="28"/>
          <w:szCs w:val="28"/>
        </w:rPr>
      </w:pPr>
      <w:r w:rsidRPr="00003F29">
        <w:rPr>
          <w:rFonts w:ascii="Times New Roman" w:hAnsi="Times New Roman" w:cs="Times New Roman"/>
          <w:sz w:val="28"/>
          <w:szCs w:val="28"/>
        </w:rPr>
        <w:t>3.</w:t>
      </w:r>
      <w:r w:rsidRPr="00003F29">
        <w:rPr>
          <w:rFonts w:ascii="Times New Roman" w:hAnsi="Times New Roman" w:cs="Times New Roman"/>
          <w:sz w:val="28"/>
          <w:szCs w:val="28"/>
        </w:rPr>
        <w:tab/>
        <w:t>О</w:t>
      </w:r>
      <w:r w:rsidR="00466B73" w:rsidRPr="00003F29">
        <w:rPr>
          <w:rFonts w:ascii="Times New Roman" w:hAnsi="Times New Roman" w:cs="Times New Roman"/>
          <w:sz w:val="28"/>
          <w:szCs w:val="28"/>
        </w:rPr>
        <w:t>бщественное или религиозное объединение либо иная организация,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w:t>
      </w:r>
      <w:r w:rsidR="00CC7746" w:rsidRPr="00003F29">
        <w:rPr>
          <w:rFonts w:ascii="Times New Roman" w:hAnsi="Times New Roman" w:cs="Times New Roman"/>
          <w:sz w:val="28"/>
          <w:szCs w:val="28"/>
        </w:rPr>
        <w:t xml:space="preserve"> </w:t>
      </w:r>
    </w:p>
    <w:p w:rsidR="00E46477" w:rsidRPr="0068724D" w:rsidRDefault="00E46477" w:rsidP="00E46477">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Правильный ответ: 3.</w:t>
      </w:r>
    </w:p>
    <w:p w:rsidR="00E46477" w:rsidRPr="0068724D" w:rsidRDefault="00E46477" w:rsidP="00E46477">
      <w:pPr>
        <w:pStyle w:val="a3"/>
        <w:spacing w:after="0" w:line="240" w:lineRule="auto"/>
        <w:ind w:left="0"/>
        <w:jc w:val="both"/>
        <w:rPr>
          <w:rFonts w:ascii="Times New Roman" w:hAnsi="Times New Roman" w:cs="Times New Roman"/>
          <w:sz w:val="28"/>
          <w:szCs w:val="28"/>
        </w:rPr>
      </w:pPr>
      <w:r w:rsidRPr="0068724D">
        <w:rPr>
          <w:rFonts w:ascii="Times New Roman" w:hAnsi="Times New Roman" w:cs="Times New Roman"/>
          <w:sz w:val="28"/>
          <w:szCs w:val="28"/>
        </w:rPr>
        <w:lastRenderedPageBreak/>
        <w:t xml:space="preserve">Разъяснение: </w:t>
      </w:r>
      <w:proofErr w:type="gramStart"/>
      <w:r w:rsidRPr="0068724D">
        <w:rPr>
          <w:rFonts w:ascii="Times New Roman" w:hAnsi="Times New Roman" w:cs="Times New Roman"/>
          <w:sz w:val="28"/>
          <w:szCs w:val="28"/>
        </w:rPr>
        <w:t>В</w:t>
      </w:r>
      <w:proofErr w:type="gramEnd"/>
      <w:r w:rsidRPr="0068724D">
        <w:rPr>
          <w:rFonts w:ascii="Times New Roman" w:hAnsi="Times New Roman" w:cs="Times New Roman"/>
          <w:sz w:val="28"/>
          <w:szCs w:val="28"/>
        </w:rPr>
        <w:t xml:space="preserve"> соответствии со статьей 1 Федерального закона от 25 июля 2002 г. № 114-ФЗ «О противодействии экстремистской деятельности» экстремистская организация – это общественное или религиозное объединение либо иная организация,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w:t>
      </w:r>
    </w:p>
    <w:p w:rsidR="00E46477" w:rsidRPr="0068724D" w:rsidRDefault="00E46477" w:rsidP="00E46477">
      <w:pPr>
        <w:pStyle w:val="a3"/>
        <w:spacing w:after="0" w:line="240" w:lineRule="auto"/>
        <w:ind w:left="0" w:firstLine="708"/>
        <w:jc w:val="both"/>
        <w:rPr>
          <w:rFonts w:ascii="Times New Roman" w:hAnsi="Times New Roman" w:cs="Times New Roman"/>
          <w:sz w:val="28"/>
          <w:szCs w:val="28"/>
        </w:rPr>
      </w:pPr>
      <w:r w:rsidRPr="0068724D">
        <w:rPr>
          <w:rFonts w:ascii="Times New Roman" w:hAnsi="Times New Roman" w:cs="Times New Roman"/>
          <w:sz w:val="28"/>
          <w:szCs w:val="28"/>
        </w:rPr>
        <w:t>Перечень некоммерческих организаций, в отношении которых судом принято решение в законную силу решение о ликвидации или запрете деятельности по основаниям, предусмотренным ФЗ «О противодействии экстремистской деятельности» размещены на официальном сайте Минюста России по сетевому адресу https://minjust.ru/ru/nko/perechen_zapret</w:t>
      </w:r>
    </w:p>
    <w:p w:rsidR="00466B73" w:rsidRPr="00E46477" w:rsidRDefault="00466B73" w:rsidP="00E46477">
      <w:pPr>
        <w:spacing w:after="0" w:line="240" w:lineRule="auto"/>
        <w:rPr>
          <w:rFonts w:ascii="Times New Roman" w:hAnsi="Times New Roman" w:cs="Times New Roman"/>
          <w:sz w:val="16"/>
          <w:szCs w:val="16"/>
        </w:rPr>
      </w:pPr>
    </w:p>
    <w:p w:rsidR="00466B73" w:rsidRPr="00003F29" w:rsidRDefault="0099141F" w:rsidP="00E46477">
      <w:pPr>
        <w:spacing w:after="0" w:line="240" w:lineRule="auto"/>
        <w:jc w:val="both"/>
        <w:rPr>
          <w:rFonts w:ascii="Times New Roman" w:hAnsi="Times New Roman" w:cs="Times New Roman"/>
          <w:sz w:val="28"/>
          <w:szCs w:val="28"/>
        </w:rPr>
      </w:pPr>
      <w:r w:rsidRPr="00003F29">
        <w:rPr>
          <w:rFonts w:ascii="Times New Roman" w:hAnsi="Times New Roman" w:cs="Times New Roman"/>
          <w:b/>
          <w:sz w:val="28"/>
          <w:szCs w:val="28"/>
        </w:rPr>
        <w:t>Вопрос 9.</w:t>
      </w:r>
      <w:r w:rsidRPr="00003F29">
        <w:rPr>
          <w:rFonts w:ascii="Times New Roman" w:hAnsi="Times New Roman" w:cs="Times New Roman"/>
          <w:sz w:val="28"/>
          <w:szCs w:val="28"/>
        </w:rPr>
        <w:t xml:space="preserve"> </w:t>
      </w:r>
      <w:r w:rsidR="00466B73" w:rsidRPr="00003F29">
        <w:rPr>
          <w:rFonts w:ascii="Times New Roman" w:hAnsi="Times New Roman" w:cs="Times New Roman"/>
          <w:sz w:val="28"/>
          <w:szCs w:val="28"/>
        </w:rPr>
        <w:t xml:space="preserve">Крайняя форма проявления экстремизма </w:t>
      </w:r>
      <w:r w:rsidRPr="00003F29">
        <w:rPr>
          <w:rFonts w:ascii="Times New Roman" w:hAnsi="Times New Roman" w:cs="Times New Roman"/>
          <w:sz w:val="28"/>
          <w:szCs w:val="28"/>
        </w:rPr>
        <w:t>–</w:t>
      </w:r>
      <w:r w:rsidR="00466B73" w:rsidRPr="00003F29">
        <w:rPr>
          <w:rFonts w:ascii="Times New Roman" w:hAnsi="Times New Roman" w:cs="Times New Roman"/>
          <w:sz w:val="28"/>
          <w:szCs w:val="28"/>
        </w:rPr>
        <w:t xml:space="preserve"> </w:t>
      </w:r>
    </w:p>
    <w:p w:rsidR="0099141F" w:rsidRPr="00003F29" w:rsidRDefault="0099141F" w:rsidP="00E46477">
      <w:pPr>
        <w:spacing w:after="0" w:line="240" w:lineRule="auto"/>
        <w:jc w:val="both"/>
        <w:rPr>
          <w:rFonts w:ascii="Times New Roman" w:hAnsi="Times New Roman" w:cs="Times New Roman"/>
          <w:b/>
          <w:sz w:val="28"/>
          <w:szCs w:val="28"/>
        </w:rPr>
      </w:pPr>
      <w:r w:rsidRPr="00003F29">
        <w:rPr>
          <w:rFonts w:ascii="Times New Roman" w:hAnsi="Times New Roman" w:cs="Times New Roman"/>
          <w:b/>
          <w:sz w:val="28"/>
          <w:szCs w:val="28"/>
        </w:rPr>
        <w:t>Ответы:</w:t>
      </w:r>
    </w:p>
    <w:p w:rsidR="00466B73" w:rsidRPr="00003F29" w:rsidRDefault="0099141F" w:rsidP="00E46477">
      <w:pPr>
        <w:spacing w:after="0" w:line="240" w:lineRule="auto"/>
        <w:jc w:val="both"/>
        <w:rPr>
          <w:rFonts w:ascii="Times New Roman" w:hAnsi="Times New Roman" w:cs="Times New Roman"/>
          <w:sz w:val="28"/>
          <w:szCs w:val="28"/>
        </w:rPr>
      </w:pPr>
      <w:r w:rsidRPr="00003F29">
        <w:rPr>
          <w:rFonts w:ascii="Times New Roman" w:hAnsi="Times New Roman" w:cs="Times New Roman"/>
          <w:sz w:val="28"/>
          <w:szCs w:val="28"/>
        </w:rPr>
        <w:t>1.</w:t>
      </w:r>
      <w:r w:rsidRPr="00003F29">
        <w:rPr>
          <w:rFonts w:ascii="Times New Roman" w:hAnsi="Times New Roman" w:cs="Times New Roman"/>
          <w:sz w:val="28"/>
          <w:szCs w:val="28"/>
        </w:rPr>
        <w:tab/>
      </w:r>
      <w:r w:rsidR="00466B73" w:rsidRPr="00003F29">
        <w:rPr>
          <w:rFonts w:ascii="Times New Roman" w:hAnsi="Times New Roman" w:cs="Times New Roman"/>
          <w:sz w:val="28"/>
          <w:szCs w:val="28"/>
        </w:rPr>
        <w:t xml:space="preserve">Митинги, несогласованные акции протеста, массовые беспорядки. </w:t>
      </w:r>
    </w:p>
    <w:p w:rsidR="00466B73" w:rsidRPr="00003F29" w:rsidRDefault="0099141F" w:rsidP="00E46477">
      <w:pPr>
        <w:spacing w:after="0" w:line="240" w:lineRule="auto"/>
        <w:jc w:val="both"/>
        <w:rPr>
          <w:rFonts w:ascii="Times New Roman" w:hAnsi="Times New Roman" w:cs="Times New Roman"/>
          <w:b/>
          <w:sz w:val="28"/>
          <w:szCs w:val="28"/>
        </w:rPr>
      </w:pPr>
      <w:r w:rsidRPr="00003F29">
        <w:rPr>
          <w:rFonts w:ascii="Times New Roman" w:hAnsi="Times New Roman" w:cs="Times New Roman"/>
          <w:sz w:val="28"/>
          <w:szCs w:val="28"/>
        </w:rPr>
        <w:t>2.</w:t>
      </w:r>
      <w:r w:rsidRPr="00003F29">
        <w:rPr>
          <w:rFonts w:ascii="Times New Roman" w:hAnsi="Times New Roman" w:cs="Times New Roman"/>
          <w:sz w:val="28"/>
          <w:szCs w:val="28"/>
        </w:rPr>
        <w:tab/>
      </w:r>
      <w:r w:rsidR="00466B73" w:rsidRPr="00003F29">
        <w:rPr>
          <w:rFonts w:ascii="Times New Roman" w:hAnsi="Times New Roman" w:cs="Times New Roman"/>
          <w:sz w:val="28"/>
          <w:szCs w:val="28"/>
        </w:rPr>
        <w:t>Терроризм</w:t>
      </w:r>
      <w:r w:rsidRPr="00003F29">
        <w:rPr>
          <w:rFonts w:ascii="Times New Roman" w:hAnsi="Times New Roman" w:cs="Times New Roman"/>
          <w:sz w:val="28"/>
          <w:szCs w:val="28"/>
        </w:rPr>
        <w:t>.</w:t>
      </w:r>
      <w:r w:rsidR="00CC7746" w:rsidRPr="00003F29">
        <w:rPr>
          <w:rFonts w:ascii="Times New Roman" w:hAnsi="Times New Roman" w:cs="Times New Roman"/>
          <w:sz w:val="28"/>
          <w:szCs w:val="28"/>
        </w:rPr>
        <w:t xml:space="preserve"> </w:t>
      </w:r>
    </w:p>
    <w:p w:rsidR="00466B73" w:rsidRPr="00003F29" w:rsidRDefault="0099141F" w:rsidP="00E46477">
      <w:pPr>
        <w:spacing w:after="0" w:line="240" w:lineRule="auto"/>
        <w:jc w:val="both"/>
        <w:rPr>
          <w:rFonts w:ascii="Times New Roman" w:hAnsi="Times New Roman" w:cs="Times New Roman"/>
          <w:b/>
          <w:sz w:val="28"/>
          <w:szCs w:val="28"/>
        </w:rPr>
      </w:pPr>
      <w:r w:rsidRPr="00003F29">
        <w:rPr>
          <w:rFonts w:ascii="Times New Roman" w:hAnsi="Times New Roman" w:cs="Times New Roman"/>
          <w:sz w:val="28"/>
          <w:szCs w:val="28"/>
        </w:rPr>
        <w:t>3.</w:t>
      </w:r>
      <w:r w:rsidRPr="00003F29">
        <w:rPr>
          <w:rFonts w:ascii="Times New Roman" w:hAnsi="Times New Roman" w:cs="Times New Roman"/>
          <w:sz w:val="28"/>
          <w:szCs w:val="28"/>
        </w:rPr>
        <w:tab/>
      </w:r>
      <w:r w:rsidR="00466B73" w:rsidRPr="00003F29">
        <w:rPr>
          <w:rFonts w:ascii="Times New Roman" w:hAnsi="Times New Roman" w:cs="Times New Roman"/>
          <w:sz w:val="28"/>
          <w:szCs w:val="28"/>
        </w:rPr>
        <w:t>Геноцид</w:t>
      </w:r>
      <w:r w:rsidRPr="00003F29">
        <w:rPr>
          <w:rFonts w:ascii="Times New Roman" w:hAnsi="Times New Roman" w:cs="Times New Roman"/>
          <w:sz w:val="28"/>
          <w:szCs w:val="28"/>
        </w:rPr>
        <w:t>.</w:t>
      </w:r>
      <w:r w:rsidR="00CC7746" w:rsidRPr="00003F29">
        <w:rPr>
          <w:rFonts w:ascii="Times New Roman" w:hAnsi="Times New Roman" w:cs="Times New Roman"/>
          <w:sz w:val="28"/>
          <w:szCs w:val="28"/>
        </w:rPr>
        <w:t xml:space="preserve"> </w:t>
      </w:r>
    </w:p>
    <w:p w:rsidR="00466B73" w:rsidRPr="00003F29" w:rsidRDefault="0099141F" w:rsidP="00E46477">
      <w:pPr>
        <w:spacing w:after="0" w:line="240" w:lineRule="auto"/>
        <w:jc w:val="both"/>
        <w:rPr>
          <w:rFonts w:ascii="Times New Roman" w:hAnsi="Times New Roman" w:cs="Times New Roman"/>
          <w:b/>
          <w:sz w:val="28"/>
          <w:szCs w:val="28"/>
        </w:rPr>
      </w:pPr>
      <w:r w:rsidRPr="00003F29">
        <w:rPr>
          <w:rFonts w:ascii="Times New Roman" w:hAnsi="Times New Roman" w:cs="Times New Roman"/>
          <w:sz w:val="28"/>
          <w:szCs w:val="28"/>
        </w:rPr>
        <w:t>4.</w:t>
      </w:r>
      <w:r w:rsidRPr="00003F29">
        <w:rPr>
          <w:rFonts w:ascii="Times New Roman" w:hAnsi="Times New Roman" w:cs="Times New Roman"/>
          <w:sz w:val="28"/>
          <w:szCs w:val="28"/>
        </w:rPr>
        <w:tab/>
      </w:r>
      <w:r w:rsidR="00466B73" w:rsidRPr="00003F29">
        <w:rPr>
          <w:rFonts w:ascii="Times New Roman" w:hAnsi="Times New Roman" w:cs="Times New Roman"/>
          <w:sz w:val="28"/>
          <w:szCs w:val="28"/>
        </w:rPr>
        <w:t>Ксенофобия</w:t>
      </w:r>
      <w:r w:rsidRPr="00003F29">
        <w:rPr>
          <w:rFonts w:ascii="Times New Roman" w:hAnsi="Times New Roman" w:cs="Times New Roman"/>
          <w:sz w:val="28"/>
          <w:szCs w:val="28"/>
        </w:rPr>
        <w:t>.</w:t>
      </w:r>
      <w:r w:rsidR="00CC7746" w:rsidRPr="00003F29">
        <w:rPr>
          <w:rFonts w:ascii="Times New Roman" w:hAnsi="Times New Roman" w:cs="Times New Roman"/>
          <w:sz w:val="28"/>
          <w:szCs w:val="28"/>
        </w:rPr>
        <w:t xml:space="preserve"> </w:t>
      </w:r>
    </w:p>
    <w:p w:rsidR="00E46477" w:rsidRPr="0068724D" w:rsidRDefault="00E46477" w:rsidP="00E464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Правильный ответ: 2.</w:t>
      </w:r>
    </w:p>
    <w:p w:rsidR="00E46477" w:rsidRPr="0068724D" w:rsidRDefault="00E46477" w:rsidP="00E46477">
      <w:pPr>
        <w:spacing w:after="0" w:line="240" w:lineRule="auto"/>
        <w:jc w:val="both"/>
        <w:rPr>
          <w:rFonts w:ascii="Times New Roman" w:hAnsi="Times New Roman" w:cs="Times New Roman"/>
          <w:sz w:val="28"/>
          <w:szCs w:val="28"/>
        </w:rPr>
      </w:pPr>
      <w:r w:rsidRPr="0068724D">
        <w:rPr>
          <w:rFonts w:ascii="Times New Roman" w:hAnsi="Times New Roman" w:cs="Times New Roman"/>
          <w:sz w:val="28"/>
          <w:szCs w:val="28"/>
        </w:rPr>
        <w:t xml:space="preserve">Разъяснение: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Экстремизм (от лат. «крайний») – приверженность крайним взглядам, мерам. Крайние формы экстремизма как правило, выражается в применении силы, агрессии, бандитизме, терроризме, разжигании розни и т.д. </w:t>
      </w:r>
    </w:p>
    <w:p w:rsidR="00E46477" w:rsidRPr="00E46477" w:rsidRDefault="00E46477" w:rsidP="00E46477">
      <w:pPr>
        <w:spacing w:after="0" w:line="240" w:lineRule="auto"/>
        <w:rPr>
          <w:rFonts w:ascii="Times New Roman" w:hAnsi="Times New Roman" w:cs="Times New Roman"/>
          <w:sz w:val="16"/>
          <w:szCs w:val="16"/>
        </w:rPr>
      </w:pPr>
    </w:p>
    <w:p w:rsidR="00466B73" w:rsidRPr="00003F29" w:rsidRDefault="00466B73" w:rsidP="00E46477">
      <w:pPr>
        <w:spacing w:after="0" w:line="240" w:lineRule="auto"/>
        <w:jc w:val="both"/>
        <w:rPr>
          <w:rFonts w:ascii="Times New Roman" w:hAnsi="Times New Roman" w:cs="Times New Roman"/>
          <w:sz w:val="28"/>
          <w:szCs w:val="28"/>
        </w:rPr>
      </w:pPr>
      <w:r w:rsidRPr="00003F29">
        <w:rPr>
          <w:rFonts w:ascii="Times New Roman" w:hAnsi="Times New Roman" w:cs="Times New Roman"/>
          <w:b/>
          <w:sz w:val="28"/>
          <w:szCs w:val="28"/>
        </w:rPr>
        <w:t xml:space="preserve">Вопрос </w:t>
      </w:r>
      <w:r w:rsidR="0099141F" w:rsidRPr="00003F29">
        <w:rPr>
          <w:rFonts w:ascii="Times New Roman" w:hAnsi="Times New Roman" w:cs="Times New Roman"/>
          <w:b/>
          <w:sz w:val="28"/>
          <w:szCs w:val="28"/>
        </w:rPr>
        <w:t>10</w:t>
      </w:r>
      <w:r w:rsidRPr="00003F29">
        <w:rPr>
          <w:rFonts w:ascii="Times New Roman" w:hAnsi="Times New Roman" w:cs="Times New Roman"/>
          <w:b/>
          <w:sz w:val="28"/>
          <w:szCs w:val="28"/>
        </w:rPr>
        <w:t>.</w:t>
      </w:r>
      <w:r w:rsidRPr="00003F29">
        <w:rPr>
          <w:rFonts w:ascii="Times New Roman" w:hAnsi="Times New Roman" w:cs="Times New Roman"/>
          <w:sz w:val="28"/>
          <w:szCs w:val="28"/>
        </w:rPr>
        <w:t xml:space="preserve"> Могут ли быть признаны экстремистскими материалами Библия, Коран, Танах и </w:t>
      </w:r>
      <w:proofErr w:type="spellStart"/>
      <w:r w:rsidRPr="00003F29">
        <w:rPr>
          <w:rFonts w:ascii="Times New Roman" w:hAnsi="Times New Roman" w:cs="Times New Roman"/>
          <w:sz w:val="28"/>
          <w:szCs w:val="28"/>
        </w:rPr>
        <w:t>Ганджур</w:t>
      </w:r>
      <w:proofErr w:type="spellEnd"/>
      <w:r w:rsidRPr="00003F29">
        <w:rPr>
          <w:rFonts w:ascii="Times New Roman" w:hAnsi="Times New Roman" w:cs="Times New Roman"/>
          <w:sz w:val="28"/>
          <w:szCs w:val="28"/>
        </w:rPr>
        <w:t xml:space="preserve">, их содержание и выдержки из них? </w:t>
      </w:r>
    </w:p>
    <w:p w:rsidR="0099141F" w:rsidRPr="00003F29" w:rsidRDefault="0099141F" w:rsidP="00E46477">
      <w:pPr>
        <w:spacing w:after="0" w:line="240" w:lineRule="auto"/>
        <w:jc w:val="both"/>
        <w:rPr>
          <w:rFonts w:ascii="Times New Roman" w:hAnsi="Times New Roman" w:cs="Times New Roman"/>
          <w:b/>
          <w:sz w:val="28"/>
          <w:szCs w:val="28"/>
        </w:rPr>
      </w:pPr>
      <w:r w:rsidRPr="00003F29">
        <w:rPr>
          <w:rFonts w:ascii="Times New Roman" w:hAnsi="Times New Roman" w:cs="Times New Roman"/>
          <w:b/>
          <w:sz w:val="28"/>
          <w:szCs w:val="28"/>
        </w:rPr>
        <w:t>Ответы:</w:t>
      </w:r>
    </w:p>
    <w:p w:rsidR="00466B73" w:rsidRPr="00003F29" w:rsidRDefault="0099141F" w:rsidP="00E46477">
      <w:pPr>
        <w:spacing w:after="0" w:line="240" w:lineRule="auto"/>
        <w:jc w:val="both"/>
        <w:rPr>
          <w:rFonts w:ascii="Times New Roman" w:hAnsi="Times New Roman" w:cs="Times New Roman"/>
          <w:b/>
          <w:sz w:val="28"/>
          <w:szCs w:val="28"/>
        </w:rPr>
      </w:pPr>
      <w:r w:rsidRPr="00003F29">
        <w:rPr>
          <w:rFonts w:ascii="Times New Roman" w:hAnsi="Times New Roman" w:cs="Times New Roman"/>
          <w:sz w:val="28"/>
          <w:szCs w:val="28"/>
        </w:rPr>
        <w:t>1.</w:t>
      </w:r>
      <w:r w:rsidRPr="00003F29">
        <w:rPr>
          <w:rFonts w:ascii="Times New Roman" w:hAnsi="Times New Roman" w:cs="Times New Roman"/>
          <w:sz w:val="28"/>
          <w:szCs w:val="28"/>
        </w:rPr>
        <w:tab/>
      </w:r>
      <w:r w:rsidR="00466B73" w:rsidRPr="00003F29">
        <w:rPr>
          <w:rFonts w:ascii="Times New Roman" w:hAnsi="Times New Roman" w:cs="Times New Roman"/>
          <w:sz w:val="28"/>
          <w:szCs w:val="28"/>
        </w:rPr>
        <w:t>Да</w:t>
      </w:r>
      <w:r w:rsidR="00CC7746" w:rsidRPr="00003F29">
        <w:rPr>
          <w:rFonts w:ascii="Times New Roman" w:hAnsi="Times New Roman" w:cs="Times New Roman"/>
          <w:sz w:val="28"/>
          <w:szCs w:val="28"/>
        </w:rPr>
        <w:t xml:space="preserve"> </w:t>
      </w:r>
    </w:p>
    <w:p w:rsidR="00466B73" w:rsidRPr="00003F29" w:rsidRDefault="0099141F" w:rsidP="00E46477">
      <w:pPr>
        <w:spacing w:after="0" w:line="240" w:lineRule="auto"/>
        <w:jc w:val="both"/>
        <w:rPr>
          <w:rFonts w:ascii="Times New Roman" w:hAnsi="Times New Roman" w:cs="Times New Roman"/>
          <w:b/>
          <w:sz w:val="28"/>
          <w:szCs w:val="28"/>
        </w:rPr>
      </w:pPr>
      <w:r w:rsidRPr="00003F29">
        <w:rPr>
          <w:rFonts w:ascii="Times New Roman" w:hAnsi="Times New Roman" w:cs="Times New Roman"/>
          <w:sz w:val="28"/>
          <w:szCs w:val="28"/>
        </w:rPr>
        <w:t>2.</w:t>
      </w:r>
      <w:r w:rsidRPr="00003F29">
        <w:rPr>
          <w:rFonts w:ascii="Times New Roman" w:hAnsi="Times New Roman" w:cs="Times New Roman"/>
          <w:sz w:val="28"/>
          <w:szCs w:val="28"/>
        </w:rPr>
        <w:tab/>
      </w:r>
      <w:r w:rsidR="00466B73" w:rsidRPr="00003F29">
        <w:rPr>
          <w:rFonts w:ascii="Times New Roman" w:hAnsi="Times New Roman" w:cs="Times New Roman"/>
          <w:sz w:val="28"/>
          <w:szCs w:val="28"/>
        </w:rPr>
        <w:t>Нет</w:t>
      </w:r>
      <w:r w:rsidR="00CC7746" w:rsidRPr="00003F29">
        <w:rPr>
          <w:rFonts w:ascii="Times New Roman" w:hAnsi="Times New Roman" w:cs="Times New Roman"/>
          <w:sz w:val="28"/>
          <w:szCs w:val="28"/>
        </w:rPr>
        <w:t xml:space="preserve"> </w:t>
      </w:r>
    </w:p>
    <w:p w:rsidR="00466B73" w:rsidRPr="00003F29" w:rsidRDefault="0099141F" w:rsidP="00E46477">
      <w:pPr>
        <w:spacing w:after="0" w:line="240" w:lineRule="auto"/>
        <w:jc w:val="both"/>
        <w:rPr>
          <w:rFonts w:ascii="Times New Roman" w:hAnsi="Times New Roman" w:cs="Times New Roman"/>
          <w:b/>
          <w:sz w:val="28"/>
          <w:szCs w:val="28"/>
        </w:rPr>
      </w:pPr>
      <w:r w:rsidRPr="00003F29">
        <w:rPr>
          <w:rFonts w:ascii="Times New Roman" w:hAnsi="Times New Roman" w:cs="Times New Roman"/>
          <w:sz w:val="28"/>
          <w:szCs w:val="28"/>
        </w:rPr>
        <w:t>3.</w:t>
      </w:r>
      <w:r w:rsidRPr="00003F29">
        <w:rPr>
          <w:rFonts w:ascii="Times New Roman" w:hAnsi="Times New Roman" w:cs="Times New Roman"/>
          <w:sz w:val="28"/>
          <w:szCs w:val="28"/>
        </w:rPr>
        <w:tab/>
        <w:t>П</w:t>
      </w:r>
      <w:r w:rsidR="00466B73" w:rsidRPr="00003F29">
        <w:rPr>
          <w:rFonts w:ascii="Times New Roman" w:hAnsi="Times New Roman" w:cs="Times New Roman"/>
          <w:sz w:val="28"/>
          <w:szCs w:val="28"/>
        </w:rPr>
        <w:t xml:space="preserve">о решению Конституционного </w:t>
      </w:r>
      <w:r w:rsidRPr="00003F29">
        <w:rPr>
          <w:rFonts w:ascii="Times New Roman" w:hAnsi="Times New Roman" w:cs="Times New Roman"/>
          <w:sz w:val="28"/>
          <w:szCs w:val="28"/>
        </w:rPr>
        <w:t>С</w:t>
      </w:r>
      <w:r w:rsidR="00466B73" w:rsidRPr="00003F29">
        <w:rPr>
          <w:rFonts w:ascii="Times New Roman" w:hAnsi="Times New Roman" w:cs="Times New Roman"/>
          <w:sz w:val="28"/>
          <w:szCs w:val="28"/>
        </w:rPr>
        <w:t>уда Р</w:t>
      </w:r>
      <w:r w:rsidRPr="00003F29">
        <w:rPr>
          <w:rFonts w:ascii="Times New Roman" w:hAnsi="Times New Roman" w:cs="Times New Roman"/>
          <w:sz w:val="28"/>
          <w:szCs w:val="28"/>
        </w:rPr>
        <w:t xml:space="preserve">оссийской </w:t>
      </w:r>
      <w:r w:rsidR="00466B73" w:rsidRPr="00003F29">
        <w:rPr>
          <w:rFonts w:ascii="Times New Roman" w:hAnsi="Times New Roman" w:cs="Times New Roman"/>
          <w:sz w:val="28"/>
          <w:szCs w:val="28"/>
        </w:rPr>
        <w:t>Ф</w:t>
      </w:r>
      <w:r w:rsidRPr="00003F29">
        <w:rPr>
          <w:rFonts w:ascii="Times New Roman" w:hAnsi="Times New Roman" w:cs="Times New Roman"/>
          <w:sz w:val="28"/>
          <w:szCs w:val="28"/>
        </w:rPr>
        <w:t>едерации.</w:t>
      </w:r>
      <w:r w:rsidR="00CC7746" w:rsidRPr="00003F29">
        <w:rPr>
          <w:rFonts w:ascii="Times New Roman" w:hAnsi="Times New Roman" w:cs="Times New Roman"/>
          <w:sz w:val="28"/>
          <w:szCs w:val="28"/>
        </w:rPr>
        <w:t xml:space="preserve"> </w:t>
      </w:r>
      <w:bookmarkStart w:id="0" w:name="_GoBack"/>
      <w:bookmarkEnd w:id="0"/>
    </w:p>
    <w:p w:rsidR="00E46477" w:rsidRPr="0068724D" w:rsidRDefault="00E46477" w:rsidP="00E46477">
      <w:pPr>
        <w:pStyle w:val="a4"/>
        <w:shd w:val="clear" w:color="auto" w:fill="FFFFFF"/>
        <w:spacing w:before="0" w:beforeAutospacing="0" w:after="0" w:afterAutospacing="0"/>
        <w:jc w:val="both"/>
        <w:rPr>
          <w:sz w:val="28"/>
          <w:szCs w:val="28"/>
        </w:rPr>
      </w:pPr>
      <w:r w:rsidRPr="0068724D">
        <w:rPr>
          <w:sz w:val="28"/>
          <w:szCs w:val="28"/>
        </w:rPr>
        <w:t>Правильный ответ:</w:t>
      </w:r>
      <w:r>
        <w:rPr>
          <w:sz w:val="28"/>
          <w:szCs w:val="28"/>
        </w:rPr>
        <w:t xml:space="preserve"> 2.</w:t>
      </w:r>
    </w:p>
    <w:p w:rsidR="00E46477" w:rsidRPr="0068724D" w:rsidRDefault="00E46477" w:rsidP="00E46477">
      <w:pPr>
        <w:shd w:val="clear" w:color="auto" w:fill="FFFFFF"/>
        <w:spacing w:after="0" w:line="240" w:lineRule="auto"/>
        <w:jc w:val="both"/>
        <w:rPr>
          <w:rFonts w:ascii="Times New Roman" w:eastAsia="Times New Roman" w:hAnsi="Times New Roman" w:cs="Times New Roman"/>
          <w:sz w:val="28"/>
          <w:szCs w:val="28"/>
          <w:lang w:eastAsia="ru-RU"/>
        </w:rPr>
      </w:pPr>
      <w:r w:rsidRPr="0068724D">
        <w:rPr>
          <w:rFonts w:ascii="Times New Roman" w:eastAsia="Times New Roman" w:hAnsi="Times New Roman" w:cs="Times New Roman"/>
          <w:sz w:val="28"/>
          <w:szCs w:val="28"/>
          <w:lang w:eastAsia="ru-RU"/>
        </w:rPr>
        <w:t>Разъяснение:</w:t>
      </w:r>
      <w:r w:rsidRPr="0068724D">
        <w:rPr>
          <w:rFonts w:ascii="Times New Roman" w:hAnsi="Times New Roman" w:cs="Times New Roman"/>
          <w:sz w:val="28"/>
          <w:szCs w:val="28"/>
        </w:rPr>
        <w:t xml:space="preserve"> </w:t>
      </w:r>
      <w:r w:rsidRPr="0068724D">
        <w:rPr>
          <w:rFonts w:ascii="Times New Roman" w:eastAsia="Times New Roman" w:hAnsi="Times New Roman" w:cs="Times New Roman"/>
          <w:sz w:val="28"/>
          <w:szCs w:val="28"/>
          <w:lang w:eastAsia="ru-RU"/>
        </w:rPr>
        <w:t>согласно статье 28 Конституции РФ 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w:t>
      </w:r>
    </w:p>
    <w:p w:rsidR="00E46477" w:rsidRPr="0068724D" w:rsidRDefault="00E46477" w:rsidP="00E46477">
      <w:pPr>
        <w:shd w:val="clear" w:color="auto" w:fill="FFFFFF"/>
        <w:spacing w:after="0" w:line="240" w:lineRule="auto"/>
        <w:jc w:val="both"/>
        <w:rPr>
          <w:rFonts w:ascii="Times New Roman" w:eastAsia="Times New Roman" w:hAnsi="Times New Roman" w:cs="Times New Roman"/>
          <w:sz w:val="28"/>
          <w:szCs w:val="28"/>
          <w:lang w:eastAsia="ru-RU"/>
        </w:rPr>
      </w:pPr>
      <w:r w:rsidRPr="0068724D">
        <w:rPr>
          <w:rFonts w:ascii="Times New Roman" w:eastAsia="Times New Roman" w:hAnsi="Times New Roman" w:cs="Times New Roman"/>
          <w:sz w:val="28"/>
          <w:szCs w:val="28"/>
          <w:lang w:eastAsia="ru-RU"/>
        </w:rPr>
        <w:t xml:space="preserve">В целях обеспечения равного уважения к мировым традиционным религиям Федеральным законом «О внесении изменения в Федеральный закон </w:t>
      </w:r>
      <w:r>
        <w:rPr>
          <w:rFonts w:ascii="Times New Roman" w:eastAsia="Times New Roman" w:hAnsi="Times New Roman" w:cs="Times New Roman"/>
          <w:sz w:val="28"/>
          <w:szCs w:val="28"/>
          <w:lang w:eastAsia="ru-RU"/>
        </w:rPr>
        <w:t>«</w:t>
      </w:r>
      <w:r w:rsidRPr="0068724D">
        <w:rPr>
          <w:rFonts w:ascii="Times New Roman" w:eastAsia="Times New Roman" w:hAnsi="Times New Roman" w:cs="Times New Roman"/>
          <w:sz w:val="28"/>
          <w:szCs w:val="28"/>
          <w:lang w:eastAsia="ru-RU"/>
        </w:rPr>
        <w:t xml:space="preserve">О противодействии экстремистской деятельности» от 23.11.2015 № 314-ФЗ установлено, что Библия, Коран, Танах и </w:t>
      </w:r>
      <w:proofErr w:type="spellStart"/>
      <w:r w:rsidRPr="0068724D">
        <w:rPr>
          <w:rFonts w:ascii="Times New Roman" w:eastAsia="Times New Roman" w:hAnsi="Times New Roman" w:cs="Times New Roman"/>
          <w:sz w:val="28"/>
          <w:szCs w:val="28"/>
          <w:lang w:eastAsia="ru-RU"/>
        </w:rPr>
        <w:t>Ганджур</w:t>
      </w:r>
      <w:proofErr w:type="spellEnd"/>
      <w:r w:rsidRPr="0068724D">
        <w:rPr>
          <w:rFonts w:ascii="Times New Roman" w:eastAsia="Times New Roman" w:hAnsi="Times New Roman" w:cs="Times New Roman"/>
          <w:sz w:val="28"/>
          <w:szCs w:val="28"/>
          <w:lang w:eastAsia="ru-RU"/>
        </w:rPr>
        <w:t>, составляющие духовную основу христианства, ислама, иудаизма и буддизма, их содержание и цитаты из них не могут быть признаны экстремистскими материалами.</w:t>
      </w:r>
    </w:p>
    <w:p w:rsidR="00466B73" w:rsidRPr="00003F29" w:rsidRDefault="00466B73" w:rsidP="0099141F">
      <w:pPr>
        <w:spacing w:after="0" w:line="264" w:lineRule="auto"/>
        <w:rPr>
          <w:rFonts w:ascii="Times New Roman" w:hAnsi="Times New Roman" w:cs="Times New Roman"/>
          <w:sz w:val="28"/>
          <w:szCs w:val="28"/>
        </w:rPr>
      </w:pPr>
    </w:p>
    <w:sectPr w:rsidR="00466B73" w:rsidRPr="00003F29" w:rsidSect="00CC7746">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54E41"/>
    <w:multiLevelType w:val="hybridMultilevel"/>
    <w:tmpl w:val="E19A9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32730E"/>
    <w:multiLevelType w:val="hybridMultilevel"/>
    <w:tmpl w:val="268E6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392205"/>
    <w:multiLevelType w:val="multilevel"/>
    <w:tmpl w:val="8C1C73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19C3BF0"/>
    <w:multiLevelType w:val="hybridMultilevel"/>
    <w:tmpl w:val="6A2EFD52"/>
    <w:lvl w:ilvl="0" w:tplc="8F02E7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2B65F61"/>
    <w:multiLevelType w:val="hybridMultilevel"/>
    <w:tmpl w:val="83F82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06397A"/>
    <w:multiLevelType w:val="multilevel"/>
    <w:tmpl w:val="8C1C73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624F34AA"/>
    <w:multiLevelType w:val="hybridMultilevel"/>
    <w:tmpl w:val="AED24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E94C77"/>
    <w:multiLevelType w:val="hybridMultilevel"/>
    <w:tmpl w:val="03A8B068"/>
    <w:lvl w:ilvl="0" w:tplc="C61E12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1"/>
  </w:num>
  <w:num w:numId="3">
    <w:abstractNumId w:val="6"/>
  </w:num>
  <w:num w:numId="4">
    <w:abstractNumId w:val="3"/>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A6C"/>
    <w:rsid w:val="00003F29"/>
    <w:rsid w:val="000C44A6"/>
    <w:rsid w:val="00466B73"/>
    <w:rsid w:val="00727627"/>
    <w:rsid w:val="0099141F"/>
    <w:rsid w:val="00BA6A6C"/>
    <w:rsid w:val="00C952EB"/>
    <w:rsid w:val="00CC7746"/>
    <w:rsid w:val="00E46477"/>
    <w:rsid w:val="00E94F80"/>
    <w:rsid w:val="00EC3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3749E"/>
  <w15:chartTrackingRefBased/>
  <w15:docId w15:val="{7390DFD5-3D36-4895-92A6-2F986C9A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A6C"/>
  </w:style>
  <w:style w:type="paragraph" w:styleId="3">
    <w:name w:val="heading 3"/>
    <w:basedOn w:val="a"/>
    <w:next w:val="a"/>
    <w:link w:val="30"/>
    <w:uiPriority w:val="9"/>
    <w:unhideWhenUsed/>
    <w:qFormat/>
    <w:rsid w:val="00003F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6A6C"/>
    <w:pPr>
      <w:ind w:left="720"/>
      <w:contextualSpacing/>
    </w:pPr>
  </w:style>
  <w:style w:type="character" w:customStyle="1" w:styleId="blk">
    <w:name w:val="blk"/>
    <w:basedOn w:val="a0"/>
    <w:rsid w:val="00BA6A6C"/>
  </w:style>
  <w:style w:type="paragraph" w:styleId="a4">
    <w:name w:val="Normal (Web)"/>
    <w:basedOn w:val="a"/>
    <w:uiPriority w:val="99"/>
    <w:unhideWhenUsed/>
    <w:rsid w:val="00466B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
    <w:name w:val="Text body"/>
    <w:basedOn w:val="a"/>
    <w:rsid w:val="00003F29"/>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character" w:customStyle="1" w:styleId="30">
    <w:name w:val="Заголовок 3 Знак"/>
    <w:basedOn w:val="a0"/>
    <w:link w:val="3"/>
    <w:uiPriority w:val="9"/>
    <w:rsid w:val="00003F2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1855</Words>
  <Characters>10578</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dc:creator>
  <cp:keywords/>
  <dc:description/>
  <cp:lastModifiedBy>Inet</cp:lastModifiedBy>
  <cp:revision>2</cp:revision>
  <dcterms:created xsi:type="dcterms:W3CDTF">2021-09-03T08:13:00Z</dcterms:created>
  <dcterms:modified xsi:type="dcterms:W3CDTF">2021-09-03T08:13:00Z</dcterms:modified>
</cp:coreProperties>
</file>