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6C" w:rsidRPr="00C95518" w:rsidRDefault="00BA6A6C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C95518">
        <w:rPr>
          <w:rFonts w:ascii="Times New Roman" w:hAnsi="Times New Roman" w:cs="Times New Roman"/>
          <w:sz w:val="24"/>
          <w:szCs w:val="24"/>
        </w:rPr>
        <w:t xml:space="preserve"> Является ли «народный сход» массовым публичным мероприятием, нужно ли согласовывать проведение «народного схода» с органами исполнительной власти?</w:t>
      </w:r>
    </w:p>
    <w:p w:rsidR="00BA6A6C" w:rsidRPr="00466B73" w:rsidRDefault="00BA6A6C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73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A6A6C" w:rsidRPr="00C95518" w:rsidRDefault="00BA6A6C" w:rsidP="0099141F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Да, народный сход – это массовое публичное мероприятие, проведение которого не требует согласования.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6C" w:rsidRPr="00C95518" w:rsidRDefault="00BA6A6C" w:rsidP="0099141F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Народный сход является массовым публичным мероприятием, но его проведение требует согласования.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6C" w:rsidRPr="00C95518" w:rsidRDefault="00BA6A6C" w:rsidP="0099141F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Народный сход не является массовым публичным мероприятием.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6C" w:rsidRPr="00C95518" w:rsidRDefault="00BA6A6C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6A6C" w:rsidRPr="00E94F80" w:rsidRDefault="00BA6A6C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80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E94F80">
        <w:rPr>
          <w:rFonts w:ascii="Times New Roman" w:hAnsi="Times New Roman" w:cs="Times New Roman"/>
          <w:sz w:val="24"/>
          <w:szCs w:val="24"/>
        </w:rPr>
        <w:t xml:space="preserve"> Кто принимает решение о признании информационного материала экстремистским?</w:t>
      </w:r>
    </w:p>
    <w:p w:rsidR="00BA6A6C" w:rsidRPr="00466B73" w:rsidRDefault="00BA6A6C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73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BA6A6C" w:rsidRPr="00E94F80" w:rsidRDefault="00BA6A6C" w:rsidP="0099141F">
      <w:pPr>
        <w:pStyle w:val="a3"/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0">
        <w:rPr>
          <w:rFonts w:ascii="Times New Roman" w:hAnsi="Times New Roman" w:cs="Times New Roman"/>
          <w:sz w:val="24"/>
          <w:szCs w:val="24"/>
        </w:rPr>
        <w:t>Генеральный прокурор Российской Федерации;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6C" w:rsidRPr="00E94F80" w:rsidRDefault="00BA6A6C" w:rsidP="0099141F">
      <w:pPr>
        <w:pStyle w:val="a3"/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0">
        <w:rPr>
          <w:rFonts w:ascii="Times New Roman" w:hAnsi="Times New Roman" w:cs="Times New Roman"/>
          <w:sz w:val="24"/>
          <w:szCs w:val="24"/>
        </w:rPr>
        <w:t>Министр Министерства внутренних дел Российской Федерации;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6C" w:rsidRPr="00E94F80" w:rsidRDefault="00BA6A6C" w:rsidP="0099141F">
      <w:pPr>
        <w:pStyle w:val="a3"/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0">
        <w:rPr>
          <w:rFonts w:ascii="Times New Roman" w:hAnsi="Times New Roman" w:cs="Times New Roman"/>
          <w:sz w:val="24"/>
          <w:szCs w:val="24"/>
        </w:rPr>
        <w:t>Федеральный судья Российской Федерации;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6C" w:rsidRPr="00E94F80" w:rsidRDefault="00BA6A6C" w:rsidP="0099141F">
      <w:pPr>
        <w:pStyle w:val="a3"/>
        <w:numPr>
          <w:ilvl w:val="0"/>
          <w:numId w:val="2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0">
        <w:rPr>
          <w:rFonts w:ascii="Times New Roman" w:hAnsi="Times New Roman" w:cs="Times New Roman"/>
          <w:sz w:val="24"/>
          <w:szCs w:val="24"/>
        </w:rPr>
        <w:t>Президент Российской Федерации.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E94F80" w:rsidRDefault="00E94F80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F80" w:rsidRPr="00E94F80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8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66B73">
        <w:rPr>
          <w:rFonts w:ascii="Times New Roman" w:hAnsi="Times New Roman" w:cs="Times New Roman"/>
          <w:b/>
          <w:sz w:val="24"/>
          <w:szCs w:val="24"/>
        </w:rPr>
        <w:t>3</w:t>
      </w:r>
      <w:r w:rsidRPr="00E94F80">
        <w:rPr>
          <w:rFonts w:ascii="Times New Roman" w:hAnsi="Times New Roman" w:cs="Times New Roman"/>
          <w:b/>
          <w:sz w:val="24"/>
          <w:szCs w:val="24"/>
        </w:rPr>
        <w:t>.</w:t>
      </w:r>
      <w:r w:rsidRPr="00E94F80">
        <w:rPr>
          <w:rFonts w:ascii="Times New Roman" w:hAnsi="Times New Roman" w:cs="Times New Roman"/>
          <w:sz w:val="24"/>
          <w:szCs w:val="24"/>
        </w:rPr>
        <w:t xml:space="preserve"> Внесены ли в Перечень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«О противодействии экстремистской деятельности» организации, активом и членами которых являются футбольные фанаты?</w:t>
      </w:r>
    </w:p>
    <w:p w:rsidR="00E94F80" w:rsidRPr="00466B73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73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94F80" w:rsidRPr="00E94F80" w:rsidRDefault="00E94F80" w:rsidP="0099141F">
      <w:pPr>
        <w:pStyle w:val="a3"/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0">
        <w:rPr>
          <w:rFonts w:ascii="Times New Roman" w:hAnsi="Times New Roman" w:cs="Times New Roman"/>
          <w:sz w:val="24"/>
          <w:szCs w:val="24"/>
        </w:rPr>
        <w:t>Да.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E94F80" w:rsidRDefault="00E94F80" w:rsidP="0099141F">
      <w:pPr>
        <w:pStyle w:val="a3"/>
        <w:numPr>
          <w:ilvl w:val="0"/>
          <w:numId w:val="3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0">
        <w:rPr>
          <w:rFonts w:ascii="Times New Roman" w:hAnsi="Times New Roman" w:cs="Times New Roman"/>
          <w:sz w:val="24"/>
          <w:szCs w:val="24"/>
        </w:rPr>
        <w:t>Нет.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A6" w:rsidRDefault="000C44A6" w:rsidP="0099141F">
      <w:pPr>
        <w:spacing w:after="0" w:line="264" w:lineRule="auto"/>
      </w:pPr>
    </w:p>
    <w:p w:rsidR="00E94F80" w:rsidRPr="00C95518" w:rsidRDefault="00E94F80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66B73">
        <w:rPr>
          <w:rFonts w:ascii="Times New Roman" w:hAnsi="Times New Roman" w:cs="Times New Roman"/>
          <w:b/>
          <w:sz w:val="24"/>
          <w:szCs w:val="24"/>
        </w:rPr>
        <w:t>4</w:t>
      </w:r>
      <w:r w:rsidRPr="00C95518">
        <w:rPr>
          <w:rFonts w:ascii="Times New Roman" w:hAnsi="Times New Roman" w:cs="Times New Roman"/>
          <w:b/>
          <w:sz w:val="24"/>
          <w:szCs w:val="24"/>
        </w:rPr>
        <w:t>.</w:t>
      </w:r>
      <w:r w:rsidRPr="00C95518">
        <w:rPr>
          <w:rFonts w:ascii="Times New Roman" w:hAnsi="Times New Roman" w:cs="Times New Roman"/>
          <w:sz w:val="24"/>
          <w:szCs w:val="24"/>
        </w:rPr>
        <w:t xml:space="preserve"> Публичная демонстрация и пропаганда какой символики запрещена на территории Российской Федерации?</w:t>
      </w:r>
    </w:p>
    <w:p w:rsidR="00E94F80" w:rsidRPr="00466B73" w:rsidRDefault="00E94F80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73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94F80" w:rsidRPr="00C95518" w:rsidRDefault="00E94F80" w:rsidP="0099141F">
      <w:pPr>
        <w:pStyle w:val="a3"/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Фашистская свастика, орел со свастикой, «волчий крюк», «молнии»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95518" w:rsidRDefault="00E94F80" w:rsidP="0099141F">
      <w:pPr>
        <w:pStyle w:val="a3"/>
        <w:numPr>
          <w:ilvl w:val="0"/>
          <w:numId w:val="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Любая нацистская символика, либо символика сходная с нацистской до степени смешения, либо символика экстремистской организации;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C7746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3.</w:t>
      </w:r>
      <w:r w:rsidRPr="00C95518">
        <w:rPr>
          <w:rFonts w:ascii="Times New Roman" w:hAnsi="Times New Roman" w:cs="Times New Roman"/>
          <w:sz w:val="24"/>
          <w:szCs w:val="24"/>
        </w:rPr>
        <w:tab/>
        <w:t xml:space="preserve">Любая нацистская символика, либо символика сходная с нацистской до степени смешения. 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95518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80" w:rsidRPr="00C95518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66B73">
        <w:rPr>
          <w:rFonts w:ascii="Times New Roman" w:hAnsi="Times New Roman" w:cs="Times New Roman"/>
          <w:b/>
          <w:sz w:val="24"/>
          <w:szCs w:val="24"/>
        </w:rPr>
        <w:t>5</w:t>
      </w:r>
      <w:r w:rsidRPr="00C95518">
        <w:rPr>
          <w:rFonts w:ascii="Times New Roman" w:hAnsi="Times New Roman" w:cs="Times New Roman"/>
          <w:b/>
          <w:sz w:val="24"/>
          <w:szCs w:val="24"/>
        </w:rPr>
        <w:t>.</w:t>
      </w:r>
      <w:r w:rsidRPr="00C95518">
        <w:rPr>
          <w:rFonts w:ascii="Times New Roman" w:hAnsi="Times New Roman" w:cs="Times New Roman"/>
          <w:sz w:val="24"/>
          <w:szCs w:val="24"/>
        </w:rPr>
        <w:t xml:space="preserve"> Может ли размещение объявлений на Интернет-сервисах о продаже исторических предметов, на которых имеется нацистская символика, являться административным правонарушением?</w:t>
      </w:r>
    </w:p>
    <w:p w:rsidR="00E94F80" w:rsidRPr="0099141F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94F80" w:rsidRPr="00CC7746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1.</w:t>
      </w:r>
      <w:r w:rsidRPr="00C95518">
        <w:rPr>
          <w:rFonts w:ascii="Times New Roman" w:hAnsi="Times New Roman" w:cs="Times New Roman"/>
          <w:sz w:val="24"/>
          <w:szCs w:val="24"/>
        </w:rPr>
        <w:tab/>
        <w:t>Да, может.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C7746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2.</w:t>
      </w:r>
      <w:r w:rsidRPr="00C95518">
        <w:rPr>
          <w:rFonts w:ascii="Times New Roman" w:hAnsi="Times New Roman" w:cs="Times New Roman"/>
          <w:sz w:val="24"/>
          <w:szCs w:val="24"/>
        </w:rPr>
        <w:tab/>
        <w:t>Нет, не может.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C7746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3.</w:t>
      </w:r>
      <w:r w:rsidRPr="00C95518">
        <w:rPr>
          <w:rFonts w:ascii="Times New Roman" w:hAnsi="Times New Roman" w:cs="Times New Roman"/>
          <w:sz w:val="24"/>
          <w:szCs w:val="24"/>
        </w:rPr>
        <w:tab/>
        <w:t>Факт наличия или отсутствия административного правонарушения зависит от формы публикации объявления.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Default="00E94F80" w:rsidP="0099141F">
      <w:pPr>
        <w:spacing w:after="0" w:line="264" w:lineRule="auto"/>
      </w:pPr>
    </w:p>
    <w:p w:rsidR="00E94F80" w:rsidRPr="00C95518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9141F">
        <w:rPr>
          <w:rFonts w:ascii="Times New Roman" w:hAnsi="Times New Roman" w:cs="Times New Roman"/>
          <w:b/>
          <w:sz w:val="24"/>
          <w:szCs w:val="24"/>
        </w:rPr>
        <w:t>6</w:t>
      </w:r>
      <w:r w:rsidRPr="00C95518">
        <w:rPr>
          <w:rFonts w:ascii="Times New Roman" w:hAnsi="Times New Roman" w:cs="Times New Roman"/>
          <w:b/>
          <w:sz w:val="24"/>
          <w:szCs w:val="24"/>
        </w:rPr>
        <w:t>.</w:t>
      </w:r>
      <w:r w:rsidRPr="00C95518">
        <w:rPr>
          <w:rFonts w:ascii="Times New Roman" w:hAnsi="Times New Roman" w:cs="Times New Roman"/>
          <w:sz w:val="24"/>
          <w:szCs w:val="24"/>
        </w:rPr>
        <w:t xml:space="preserve"> Два соседа: гражданин К. и гражданин М., имели длительные неприязненные отношения друг к другу, связанные с разногласиями по вопросу дележа парковочного места на придомовой территории. В один день в результате очередной конфликтной ситуации за парковочное место гражданин К. сделал нелицеприятное высказывание в отношении гражданина М. со отсылкой на его национальность. Носит ли поступок гражданина К. экстремистский характер.</w:t>
      </w:r>
    </w:p>
    <w:p w:rsidR="00E94F80" w:rsidRPr="0099141F" w:rsidRDefault="00E94F80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 xml:space="preserve">Ответы: </w:t>
      </w:r>
    </w:p>
    <w:p w:rsidR="00E94F80" w:rsidRPr="00C95518" w:rsidRDefault="00E94F80" w:rsidP="0099141F">
      <w:pPr>
        <w:pStyle w:val="a3"/>
        <w:numPr>
          <w:ilvl w:val="1"/>
          <w:numId w:val="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Да.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95518" w:rsidRDefault="00E94F80" w:rsidP="0099141F">
      <w:pPr>
        <w:pStyle w:val="a3"/>
        <w:numPr>
          <w:ilvl w:val="0"/>
          <w:numId w:val="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Нет.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95518" w:rsidRDefault="00E94F80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99141F">
        <w:rPr>
          <w:rFonts w:ascii="Times New Roman" w:hAnsi="Times New Roman" w:cs="Times New Roman"/>
          <w:b/>
          <w:sz w:val="24"/>
          <w:szCs w:val="24"/>
        </w:rPr>
        <w:t>7</w:t>
      </w:r>
      <w:r w:rsidRPr="00C95518">
        <w:rPr>
          <w:rFonts w:ascii="Times New Roman" w:hAnsi="Times New Roman" w:cs="Times New Roman"/>
          <w:b/>
          <w:sz w:val="24"/>
          <w:szCs w:val="24"/>
        </w:rPr>
        <w:t>.</w:t>
      </w:r>
      <w:r w:rsidRPr="00C95518">
        <w:rPr>
          <w:rFonts w:ascii="Times New Roman" w:hAnsi="Times New Roman" w:cs="Times New Roman"/>
          <w:sz w:val="24"/>
          <w:szCs w:val="24"/>
        </w:rPr>
        <w:t xml:space="preserve"> Возможно ли принятие решения о признании информационного материала экстремистских без проведения исследования и получения экспертной оценки?</w:t>
      </w:r>
    </w:p>
    <w:p w:rsidR="00E94F80" w:rsidRPr="0099141F" w:rsidRDefault="00E94F80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E94F80" w:rsidRPr="00C95518" w:rsidRDefault="00E94F80" w:rsidP="0099141F">
      <w:pPr>
        <w:pStyle w:val="a3"/>
        <w:numPr>
          <w:ilvl w:val="0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Да, можно.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95518" w:rsidRDefault="00E94F80" w:rsidP="0099141F">
      <w:pPr>
        <w:pStyle w:val="a3"/>
        <w:numPr>
          <w:ilvl w:val="0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Нет, нельзя.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80" w:rsidRPr="00C95518" w:rsidRDefault="00E94F80" w:rsidP="0099141F">
      <w:pPr>
        <w:pStyle w:val="a3"/>
        <w:numPr>
          <w:ilvl w:val="0"/>
          <w:numId w:val="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518">
        <w:rPr>
          <w:rFonts w:ascii="Times New Roman" w:hAnsi="Times New Roman" w:cs="Times New Roman"/>
          <w:sz w:val="24"/>
          <w:szCs w:val="24"/>
        </w:rPr>
        <w:t>В зависимости от сложившейся ситуации.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73" w:rsidRDefault="00466B73" w:rsidP="0099141F">
      <w:pPr>
        <w:spacing w:after="0" w:line="264" w:lineRule="auto"/>
      </w:pPr>
    </w:p>
    <w:p w:rsidR="00466B73" w:rsidRPr="0099141F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 xml:space="preserve">Вопрос 8. </w:t>
      </w:r>
      <w:r w:rsidR="00466B73" w:rsidRPr="0099141F">
        <w:rPr>
          <w:rFonts w:ascii="Times New Roman" w:hAnsi="Times New Roman" w:cs="Times New Roman"/>
          <w:sz w:val="24"/>
          <w:szCs w:val="24"/>
        </w:rPr>
        <w:t>Экстремистская организация – это …</w:t>
      </w:r>
    </w:p>
    <w:p w:rsidR="0099141F" w:rsidRPr="0099141F" w:rsidRDefault="0099141F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466B73" w:rsidRPr="00CC7746" w:rsidRDefault="0099141F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466B73" w:rsidRPr="0099141F">
        <w:rPr>
          <w:rFonts w:ascii="Times New Roman" w:hAnsi="Times New Roman" w:cs="Times New Roman"/>
          <w:sz w:val="24"/>
          <w:szCs w:val="24"/>
        </w:rPr>
        <w:t>руппа лиц, придерживающихся протестных настроений и принимающих участие в несогласованных протестных акциях.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73" w:rsidRPr="00CC7746" w:rsidRDefault="0099141F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466B73" w:rsidRPr="0099141F">
        <w:rPr>
          <w:rFonts w:ascii="Times New Roman" w:hAnsi="Times New Roman" w:cs="Times New Roman"/>
          <w:sz w:val="24"/>
          <w:szCs w:val="24"/>
        </w:rPr>
        <w:t>фициально зарегистрированная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B73" w:rsidRPr="0099141F">
        <w:rPr>
          <w:rFonts w:ascii="Times New Roman" w:hAnsi="Times New Roman" w:cs="Times New Roman"/>
          <w:sz w:val="24"/>
          <w:szCs w:val="24"/>
        </w:rPr>
        <w:t xml:space="preserve"> пропагандирующая одну из леворадикальных или праворадикальных идеологий. </w:t>
      </w:r>
    </w:p>
    <w:p w:rsidR="00466B73" w:rsidRPr="00CC7746" w:rsidRDefault="0099141F" w:rsidP="0099141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466B73" w:rsidRPr="0099141F">
        <w:rPr>
          <w:rFonts w:ascii="Times New Roman" w:hAnsi="Times New Roman" w:cs="Times New Roman"/>
          <w:sz w:val="24"/>
          <w:szCs w:val="24"/>
        </w:rPr>
        <w:t>бщественное или религиозное объединение либо иная организация, в отношении которых,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73" w:rsidRDefault="00466B73" w:rsidP="0099141F">
      <w:pPr>
        <w:spacing w:after="0" w:line="264" w:lineRule="auto"/>
      </w:pPr>
    </w:p>
    <w:p w:rsidR="00466B73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>Вопрос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B73" w:rsidRPr="00C95518">
        <w:rPr>
          <w:rFonts w:ascii="Times New Roman" w:hAnsi="Times New Roman" w:cs="Times New Roman"/>
          <w:sz w:val="24"/>
          <w:szCs w:val="24"/>
        </w:rPr>
        <w:t xml:space="preserve">Крайняя форма проявления экстремизма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6B73" w:rsidRPr="00C95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1F" w:rsidRPr="0099141F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466B73" w:rsidRPr="00C95518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66B73" w:rsidRPr="00C95518">
        <w:rPr>
          <w:rFonts w:ascii="Times New Roman" w:hAnsi="Times New Roman" w:cs="Times New Roman"/>
          <w:sz w:val="24"/>
          <w:szCs w:val="24"/>
        </w:rPr>
        <w:t xml:space="preserve">Митинги, несогласованные акции протеста, массовые беспорядки. </w:t>
      </w:r>
    </w:p>
    <w:p w:rsidR="00466B73" w:rsidRPr="00CC7746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66B73" w:rsidRPr="00C95518">
        <w:rPr>
          <w:rFonts w:ascii="Times New Roman" w:hAnsi="Times New Roman" w:cs="Times New Roman"/>
          <w:sz w:val="24"/>
          <w:szCs w:val="24"/>
        </w:rPr>
        <w:t>Терроризм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73" w:rsidRPr="00CC7746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66B73" w:rsidRPr="00C95518">
        <w:rPr>
          <w:rFonts w:ascii="Times New Roman" w:hAnsi="Times New Roman" w:cs="Times New Roman"/>
          <w:sz w:val="24"/>
          <w:szCs w:val="24"/>
        </w:rPr>
        <w:t>Геноцид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73" w:rsidRPr="00CC7746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66B73" w:rsidRPr="00C95518">
        <w:rPr>
          <w:rFonts w:ascii="Times New Roman" w:hAnsi="Times New Roman" w:cs="Times New Roman"/>
          <w:sz w:val="24"/>
          <w:szCs w:val="24"/>
        </w:rPr>
        <w:t>Ксенофобия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73" w:rsidRDefault="00466B73" w:rsidP="0099141F">
      <w:pPr>
        <w:spacing w:after="0" w:line="264" w:lineRule="auto"/>
      </w:pPr>
    </w:p>
    <w:p w:rsidR="00466B73" w:rsidRDefault="00466B73" w:rsidP="009914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99141F" w:rsidRPr="0099141F">
        <w:rPr>
          <w:rFonts w:ascii="Times New Roman" w:hAnsi="Times New Roman" w:cs="Times New Roman"/>
          <w:b/>
          <w:sz w:val="24"/>
          <w:szCs w:val="24"/>
        </w:rPr>
        <w:t>10</w:t>
      </w:r>
      <w:r w:rsidRPr="0099141F">
        <w:rPr>
          <w:rFonts w:ascii="Times New Roman" w:hAnsi="Times New Roman" w:cs="Times New Roman"/>
          <w:b/>
          <w:sz w:val="24"/>
          <w:szCs w:val="24"/>
        </w:rPr>
        <w:t>.</w:t>
      </w:r>
      <w:r w:rsidRPr="0099141F">
        <w:rPr>
          <w:rFonts w:ascii="Times New Roman" w:hAnsi="Times New Roman" w:cs="Times New Roman"/>
          <w:sz w:val="24"/>
          <w:szCs w:val="24"/>
        </w:rPr>
        <w:t xml:space="preserve"> Могут ли быть признаны экстремистскими материалами Библия, Коран, Танах и </w:t>
      </w:r>
      <w:proofErr w:type="spellStart"/>
      <w:r w:rsidRPr="0099141F">
        <w:rPr>
          <w:rFonts w:ascii="Times New Roman" w:hAnsi="Times New Roman" w:cs="Times New Roman"/>
          <w:sz w:val="24"/>
          <w:szCs w:val="24"/>
        </w:rPr>
        <w:t>Ганджур</w:t>
      </w:r>
      <w:proofErr w:type="spellEnd"/>
      <w:r w:rsidRPr="0099141F">
        <w:rPr>
          <w:rFonts w:ascii="Times New Roman" w:hAnsi="Times New Roman" w:cs="Times New Roman"/>
          <w:sz w:val="24"/>
          <w:szCs w:val="24"/>
        </w:rPr>
        <w:t xml:space="preserve">, их содержание и выдержки из них? </w:t>
      </w:r>
    </w:p>
    <w:p w:rsidR="0099141F" w:rsidRPr="0099141F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1F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466B73" w:rsidRPr="00CC7746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66B73" w:rsidRPr="0099141F">
        <w:rPr>
          <w:rFonts w:ascii="Times New Roman" w:hAnsi="Times New Roman" w:cs="Times New Roman"/>
          <w:sz w:val="24"/>
          <w:szCs w:val="24"/>
        </w:rPr>
        <w:t>Да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73" w:rsidRPr="00CC7746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466B73" w:rsidRPr="0099141F">
        <w:rPr>
          <w:rFonts w:ascii="Times New Roman" w:hAnsi="Times New Roman" w:cs="Times New Roman"/>
          <w:sz w:val="24"/>
          <w:szCs w:val="24"/>
        </w:rPr>
        <w:t>Нет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73" w:rsidRPr="00CC7746" w:rsidRDefault="0099141F" w:rsidP="0099141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466B73" w:rsidRPr="0099141F">
        <w:rPr>
          <w:rFonts w:ascii="Times New Roman" w:hAnsi="Times New Roman" w:cs="Times New Roman"/>
          <w:sz w:val="24"/>
          <w:szCs w:val="24"/>
        </w:rPr>
        <w:t xml:space="preserve">о решению Конституционного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66B73" w:rsidRPr="0099141F">
        <w:rPr>
          <w:rFonts w:ascii="Times New Roman" w:hAnsi="Times New Roman" w:cs="Times New Roman"/>
          <w:sz w:val="24"/>
          <w:szCs w:val="24"/>
        </w:rPr>
        <w:t>уда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66B73" w:rsidRPr="0099141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едерации.</w:t>
      </w:r>
      <w:r w:rsidR="00CC77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66B73" w:rsidRDefault="00466B73" w:rsidP="0099141F">
      <w:pPr>
        <w:spacing w:after="0" w:line="264" w:lineRule="auto"/>
      </w:pPr>
    </w:p>
    <w:sectPr w:rsidR="00466B73" w:rsidSect="00CC77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E41"/>
    <w:multiLevelType w:val="hybridMultilevel"/>
    <w:tmpl w:val="E19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30E"/>
    <w:multiLevelType w:val="hybridMultilevel"/>
    <w:tmpl w:val="268E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2205"/>
    <w:multiLevelType w:val="multilevel"/>
    <w:tmpl w:val="8C1C7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9C3BF0"/>
    <w:multiLevelType w:val="hybridMultilevel"/>
    <w:tmpl w:val="6A2EFD52"/>
    <w:lvl w:ilvl="0" w:tplc="8F02E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65F61"/>
    <w:multiLevelType w:val="hybridMultilevel"/>
    <w:tmpl w:val="83F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F34AA"/>
    <w:multiLevelType w:val="hybridMultilevel"/>
    <w:tmpl w:val="AED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94C77"/>
    <w:multiLevelType w:val="hybridMultilevel"/>
    <w:tmpl w:val="03A8B068"/>
    <w:lvl w:ilvl="0" w:tplc="C61E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6C"/>
    <w:rsid w:val="000C44A6"/>
    <w:rsid w:val="00466B73"/>
    <w:rsid w:val="00727627"/>
    <w:rsid w:val="0099141F"/>
    <w:rsid w:val="00AC4D18"/>
    <w:rsid w:val="00BA6A6C"/>
    <w:rsid w:val="00CC7746"/>
    <w:rsid w:val="00D51EF3"/>
    <w:rsid w:val="00E94F80"/>
    <w:rsid w:val="00E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AC77"/>
  <w15:chartTrackingRefBased/>
  <w15:docId w15:val="{7390DFD5-3D36-4895-92A6-2F986C9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6C"/>
    <w:pPr>
      <w:ind w:left="720"/>
      <w:contextualSpacing/>
    </w:pPr>
  </w:style>
  <w:style w:type="character" w:customStyle="1" w:styleId="blk">
    <w:name w:val="blk"/>
    <w:basedOn w:val="a0"/>
    <w:rsid w:val="00BA6A6C"/>
  </w:style>
  <w:style w:type="paragraph" w:styleId="a4">
    <w:name w:val="Normal (Web)"/>
    <w:basedOn w:val="a"/>
    <w:uiPriority w:val="99"/>
    <w:semiHidden/>
    <w:unhideWhenUsed/>
    <w:rsid w:val="0046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3</cp:revision>
  <dcterms:created xsi:type="dcterms:W3CDTF">2021-09-03T08:15:00Z</dcterms:created>
  <dcterms:modified xsi:type="dcterms:W3CDTF">2021-09-03T08:17:00Z</dcterms:modified>
</cp:coreProperties>
</file>